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Look w:val="04A0" w:firstRow="1" w:lastRow="0" w:firstColumn="1" w:lastColumn="0" w:noHBand="0" w:noVBand="1"/>
      </w:tblPr>
      <w:tblGrid>
        <w:gridCol w:w="2486"/>
        <w:gridCol w:w="3712"/>
        <w:gridCol w:w="3100"/>
      </w:tblGrid>
      <w:tr w:rsidR="002E590C" w14:paraId="0FFC7D51" w14:textId="77777777">
        <w:trPr>
          <w:trHeight w:val="907"/>
        </w:trPr>
        <w:tc>
          <w:tcPr>
            <w:tcW w:w="2486" w:type="dxa"/>
          </w:tcPr>
          <w:p w14:paraId="0FFC7D4C" w14:textId="1F863200" w:rsidR="002E590C" w:rsidRDefault="007D17D1">
            <w:pPr>
              <w:spacing w:after="113" w:line="240" w:lineRule="auto"/>
              <w:rPr>
                <w:rFonts w:eastAsia="Times New Roman"/>
                <w:b/>
                <w:bCs/>
                <w:kern w:val="0"/>
                <w:sz w:val="32"/>
                <w:szCs w:val="32"/>
                <w:lang w:eastAsia="da-DK"/>
              </w:rPr>
            </w:pPr>
            <w:r>
              <w:rPr>
                <w:rFonts w:eastAsia="Times New Roman"/>
                <w:kern w:val="0"/>
                <w:lang w:eastAsia="da-DK"/>
              </w:rPr>
              <w:t>12</w:t>
            </w:r>
            <w:r w:rsidR="00131962">
              <w:rPr>
                <w:rFonts w:eastAsia="Times New Roman"/>
                <w:kern w:val="0"/>
                <w:lang w:eastAsia="da-DK"/>
              </w:rPr>
              <w:t>. september 2026</w:t>
            </w:r>
          </w:p>
        </w:tc>
        <w:tc>
          <w:tcPr>
            <w:tcW w:w="3712" w:type="dxa"/>
          </w:tcPr>
          <w:p w14:paraId="0FFC7D4D" w14:textId="77777777" w:rsidR="002E590C" w:rsidRDefault="00596947">
            <w:pPr>
              <w:spacing w:after="113" w:line="240" w:lineRule="auto"/>
              <w:jc w:val="center"/>
              <w:rPr>
                <w:rFonts w:eastAsia="Times New Roman"/>
                <w:b/>
                <w:kern w:val="0"/>
                <w:lang w:eastAsia="da-DK"/>
              </w:rPr>
            </w:pPr>
            <w:r>
              <w:rPr>
                <w:noProof/>
              </w:rPr>
              <w:drawing>
                <wp:inline distT="0" distB="0" distL="0" distR="0" wp14:anchorId="0FFC7D93" wp14:editId="0FFC7D94">
                  <wp:extent cx="1024890" cy="689610"/>
                  <wp:effectExtent l="0" t="0" r="0" b="0"/>
                  <wp:docPr id="1" name="image2.jpg kopi 1" descr="Et billede, der indeholder tegning  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jpg kopi 1" descr="Et billede, der indeholder tegning  Automatisk genereret beskrivelse"/>
                          <pic:cNvPicPr>
                            <a:picLocks noChangeAspect="1" noChangeArrowheads="1"/>
                          </pic:cNvPicPr>
                        </pic:nvPicPr>
                        <pic:blipFill>
                          <a:blip r:embed="rId8"/>
                          <a:stretch>
                            <a:fillRect/>
                          </a:stretch>
                        </pic:blipFill>
                        <pic:spPr bwMode="auto">
                          <a:xfrm>
                            <a:off x="0" y="0"/>
                            <a:ext cx="1024890" cy="689610"/>
                          </a:xfrm>
                          <a:prstGeom prst="rect">
                            <a:avLst/>
                          </a:prstGeom>
                          <a:noFill/>
                        </pic:spPr>
                      </pic:pic>
                    </a:graphicData>
                  </a:graphic>
                </wp:inline>
              </w:drawing>
            </w:r>
            <w:r>
              <w:rPr>
                <w:rFonts w:eastAsia="Times New Roman"/>
                <w:b/>
                <w:kern w:val="0"/>
                <w:lang w:eastAsia="da-DK"/>
              </w:rPr>
              <w:t xml:space="preserve"> </w:t>
            </w:r>
            <w:r>
              <w:rPr>
                <w:noProof/>
              </w:rPr>
              <w:drawing>
                <wp:inline distT="0" distB="0" distL="0" distR="0" wp14:anchorId="0FFC7D95" wp14:editId="0FFC7D96">
                  <wp:extent cx="911225" cy="673100"/>
                  <wp:effectExtent l="0" t="0" r="0" b="0"/>
                  <wp:docPr id="2" name="image1.png kopi 1" descr="Et billede, der indeholder tekst, skilt  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kopi 1" descr="Et billede, der indeholder tekst, skilt  Automatisk genereret beskrivelse"/>
                          <pic:cNvPicPr>
                            <a:picLocks noChangeAspect="1" noChangeArrowheads="1"/>
                          </pic:cNvPicPr>
                        </pic:nvPicPr>
                        <pic:blipFill>
                          <a:blip r:embed="rId9"/>
                          <a:stretch>
                            <a:fillRect/>
                          </a:stretch>
                        </pic:blipFill>
                        <pic:spPr bwMode="auto">
                          <a:xfrm>
                            <a:off x="0" y="0"/>
                            <a:ext cx="911225" cy="673100"/>
                          </a:xfrm>
                          <a:prstGeom prst="rect">
                            <a:avLst/>
                          </a:prstGeom>
                          <a:noFill/>
                        </pic:spPr>
                      </pic:pic>
                    </a:graphicData>
                  </a:graphic>
                </wp:inline>
              </w:drawing>
            </w:r>
          </w:p>
        </w:tc>
        <w:tc>
          <w:tcPr>
            <w:tcW w:w="3100" w:type="dxa"/>
          </w:tcPr>
          <w:p w14:paraId="0FFC7D4E" w14:textId="77777777" w:rsidR="002E590C" w:rsidRDefault="00596947">
            <w:pPr>
              <w:spacing w:after="113" w:line="240" w:lineRule="auto"/>
              <w:jc w:val="center"/>
              <w:rPr>
                <w:rFonts w:eastAsia="Times New Roman"/>
                <w:kern w:val="0"/>
                <w:lang w:eastAsia="da-DK"/>
              </w:rPr>
            </w:pPr>
            <w:r>
              <w:rPr>
                <w:rFonts w:ascii="Sitka Small Semibold" w:eastAsia="Times New Roman" w:hAnsi="Sitka Small Semibold"/>
                <w:kern w:val="0"/>
                <w:lang w:eastAsia="da-DK"/>
              </w:rPr>
              <w:t>Klimagruppen Albertslund</w:t>
            </w:r>
          </w:p>
          <w:p w14:paraId="0FFC7D4F" w14:textId="77777777" w:rsidR="002E590C" w:rsidRDefault="00596947">
            <w:pPr>
              <w:spacing w:after="0" w:line="240" w:lineRule="auto"/>
              <w:jc w:val="center"/>
              <w:rPr>
                <w:rFonts w:eastAsia="Times New Roman"/>
                <w:kern w:val="0"/>
                <w:lang w:eastAsia="da-DK"/>
              </w:rPr>
            </w:pPr>
            <w:r>
              <w:rPr>
                <w:rFonts w:eastAsia="Times New Roman"/>
                <w:kern w:val="0"/>
                <w:lang w:eastAsia="da-DK"/>
              </w:rPr>
              <w:t>Klimabevægelsen &amp;</w:t>
            </w:r>
          </w:p>
          <w:p w14:paraId="0FFC7D50" w14:textId="77777777" w:rsidR="002E590C" w:rsidRDefault="00596947">
            <w:pPr>
              <w:spacing w:after="0" w:line="240" w:lineRule="auto"/>
              <w:jc w:val="center"/>
              <w:rPr>
                <w:rFonts w:eastAsia="Times New Roman"/>
                <w:kern w:val="0"/>
                <w:lang w:eastAsia="da-DK"/>
              </w:rPr>
            </w:pPr>
            <w:r>
              <w:rPr>
                <w:rFonts w:eastAsia="Times New Roman"/>
                <w:kern w:val="0"/>
                <w:lang w:eastAsia="da-DK"/>
              </w:rPr>
              <w:t>Bedsteforældrenes KlimaAktion</w:t>
            </w:r>
          </w:p>
        </w:tc>
      </w:tr>
    </w:tbl>
    <w:p w14:paraId="0FFC7D7D" w14:textId="273D582D" w:rsidR="00DA5BA6" w:rsidRDefault="00DA5BA6" w:rsidP="007D2492">
      <w:pPr>
        <w:spacing w:after="0" w:line="240" w:lineRule="auto"/>
        <w:jc w:val="center"/>
        <w:rPr>
          <w:rFonts w:eastAsia="Times New Roman"/>
          <w:sz w:val="24"/>
          <w:szCs w:val="24"/>
          <w:lang w:eastAsia="da-DK"/>
        </w:rPr>
      </w:pPr>
    </w:p>
    <w:p w14:paraId="599FC3DE" w14:textId="58EF6946" w:rsidR="007D2492" w:rsidRDefault="006E7FC3" w:rsidP="006D1C3E">
      <w:pPr>
        <w:pStyle w:val="Titel"/>
        <w:rPr>
          <w:lang w:eastAsia="da-DK"/>
        </w:rPr>
      </w:pPr>
      <w:r>
        <w:rPr>
          <w:lang w:eastAsia="da-DK"/>
        </w:rPr>
        <w:t>Budget og klima</w:t>
      </w:r>
      <w:r w:rsidR="00E903FD">
        <w:rPr>
          <w:lang w:eastAsia="da-DK"/>
        </w:rPr>
        <w:t xml:space="preserve"> </w:t>
      </w:r>
      <w:r w:rsidR="007D17D1">
        <w:rPr>
          <w:lang w:eastAsia="da-DK"/>
        </w:rPr>
        <w:t>–</w:t>
      </w:r>
      <w:r w:rsidR="00E903FD">
        <w:rPr>
          <w:lang w:eastAsia="da-DK"/>
        </w:rPr>
        <w:t xml:space="preserve"> åbent</w:t>
      </w:r>
      <w:r w:rsidR="007D17D1">
        <w:rPr>
          <w:lang w:eastAsia="da-DK"/>
        </w:rPr>
        <w:t xml:space="preserve"> brev</w:t>
      </w:r>
    </w:p>
    <w:p w14:paraId="7E4A13F1" w14:textId="1EF27852" w:rsidR="00A22588" w:rsidRDefault="00A22588" w:rsidP="007D17D1">
      <w:pPr>
        <w:pStyle w:val="Overskrift2"/>
        <w:rPr>
          <w:lang w:eastAsia="da-DK"/>
        </w:rPr>
      </w:pPr>
      <w:r>
        <w:rPr>
          <w:lang w:eastAsia="da-DK"/>
        </w:rPr>
        <w:t>Kære KB medlemmer</w:t>
      </w:r>
      <w:r w:rsidR="007D17D1">
        <w:rPr>
          <w:lang w:eastAsia="da-DK"/>
        </w:rPr>
        <w:t xml:space="preserve"> i Albertslund</w:t>
      </w:r>
    </w:p>
    <w:p w14:paraId="3DEA806A" w14:textId="10710D21" w:rsidR="0042577E" w:rsidRDefault="006E7FC3" w:rsidP="00DF4F2D">
      <w:pPr>
        <w:spacing w:after="120" w:line="240" w:lineRule="auto"/>
        <w:rPr>
          <w:rFonts w:eastAsia="Times New Roman"/>
          <w:sz w:val="24"/>
          <w:szCs w:val="24"/>
          <w:lang w:eastAsia="da-DK"/>
        </w:rPr>
      </w:pPr>
      <w:r>
        <w:rPr>
          <w:rFonts w:eastAsia="Times New Roman"/>
          <w:sz w:val="24"/>
          <w:szCs w:val="24"/>
          <w:lang w:eastAsia="da-DK"/>
        </w:rPr>
        <w:t xml:space="preserve">Lige forhandler </w:t>
      </w:r>
      <w:r w:rsidR="00207B15">
        <w:rPr>
          <w:rFonts w:eastAsia="Times New Roman"/>
          <w:sz w:val="24"/>
          <w:szCs w:val="24"/>
          <w:lang w:eastAsia="da-DK"/>
        </w:rPr>
        <w:t xml:space="preserve">I </w:t>
      </w:r>
      <w:r w:rsidR="006D1C3E">
        <w:rPr>
          <w:rFonts w:eastAsia="Times New Roman"/>
          <w:sz w:val="24"/>
          <w:szCs w:val="24"/>
          <w:lang w:eastAsia="da-DK"/>
        </w:rPr>
        <w:t>o</w:t>
      </w:r>
      <w:r w:rsidR="00AD347D">
        <w:rPr>
          <w:rFonts w:eastAsia="Times New Roman"/>
          <w:sz w:val="24"/>
          <w:szCs w:val="24"/>
          <w:lang w:eastAsia="da-DK"/>
        </w:rPr>
        <w:t>m</w:t>
      </w:r>
      <w:r w:rsidR="006D1C3E">
        <w:rPr>
          <w:rFonts w:eastAsia="Times New Roman"/>
          <w:sz w:val="24"/>
          <w:szCs w:val="24"/>
          <w:lang w:eastAsia="da-DK"/>
        </w:rPr>
        <w:t xml:space="preserve"> de næste års budgetter. Så er det tid til at huske på valgløfterne fra kommunalvalget!</w:t>
      </w:r>
    </w:p>
    <w:p w14:paraId="07745E77" w14:textId="6D9560A9" w:rsidR="001A5881" w:rsidRDefault="00561701" w:rsidP="00DF4F2D">
      <w:pPr>
        <w:spacing w:after="120" w:line="240" w:lineRule="auto"/>
        <w:rPr>
          <w:rFonts w:eastAsia="Times New Roman"/>
          <w:sz w:val="24"/>
          <w:szCs w:val="24"/>
          <w:lang w:eastAsia="da-DK"/>
        </w:rPr>
      </w:pPr>
      <w:r>
        <w:rPr>
          <w:rFonts w:eastAsia="Times New Roman"/>
          <w:sz w:val="24"/>
          <w:szCs w:val="24"/>
          <w:lang w:eastAsia="da-DK"/>
        </w:rPr>
        <w:t>P</w:t>
      </w:r>
      <w:r w:rsidRPr="00561701">
        <w:rPr>
          <w:rFonts w:eastAsia="Times New Roman"/>
          <w:sz w:val="24"/>
          <w:szCs w:val="24"/>
          <w:lang w:eastAsia="da-DK"/>
        </w:rPr>
        <w:t>rivatbilismen</w:t>
      </w:r>
      <w:r>
        <w:rPr>
          <w:rFonts w:eastAsia="Times New Roman"/>
          <w:sz w:val="24"/>
          <w:szCs w:val="24"/>
          <w:lang w:eastAsia="da-DK"/>
        </w:rPr>
        <w:t xml:space="preserve"> </w:t>
      </w:r>
      <w:r w:rsidRPr="00561701">
        <w:rPr>
          <w:rFonts w:eastAsia="Times New Roman"/>
          <w:sz w:val="24"/>
          <w:szCs w:val="24"/>
          <w:lang w:eastAsia="da-DK"/>
        </w:rPr>
        <w:t xml:space="preserve">står for 45 % af kommunens samlede udledninger af </w:t>
      </w:r>
      <w:r>
        <w:rPr>
          <w:rFonts w:eastAsia="Times New Roman"/>
          <w:sz w:val="24"/>
          <w:szCs w:val="24"/>
          <w:lang w:eastAsia="da-DK"/>
        </w:rPr>
        <w:t>CO</w:t>
      </w:r>
      <w:r w:rsidRPr="00561701">
        <w:rPr>
          <w:rFonts w:eastAsia="Times New Roman"/>
          <w:sz w:val="24"/>
          <w:szCs w:val="24"/>
          <w:lang w:eastAsia="da-DK"/>
        </w:rPr>
        <w:t>2e</w:t>
      </w:r>
      <w:r>
        <w:rPr>
          <w:rFonts w:eastAsia="Times New Roman"/>
          <w:sz w:val="24"/>
          <w:szCs w:val="24"/>
          <w:lang w:eastAsia="da-DK"/>
        </w:rPr>
        <w:t xml:space="preserve"> (</w:t>
      </w:r>
      <w:r w:rsidR="00D43C5A">
        <w:rPr>
          <w:rFonts w:eastAsia="Times New Roman"/>
          <w:sz w:val="24"/>
          <w:szCs w:val="24"/>
          <w:lang w:eastAsia="da-DK"/>
        </w:rPr>
        <w:t>seneste tal fra “Klimaregnskabet”</w:t>
      </w:r>
      <w:r w:rsidR="00573F52">
        <w:rPr>
          <w:rFonts w:eastAsia="Times New Roman"/>
          <w:sz w:val="24"/>
          <w:szCs w:val="24"/>
          <w:lang w:eastAsia="da-DK"/>
        </w:rPr>
        <w:t>)</w:t>
      </w:r>
      <w:r w:rsidR="00D43C5A">
        <w:rPr>
          <w:rFonts w:eastAsia="Times New Roman"/>
          <w:sz w:val="24"/>
          <w:szCs w:val="24"/>
          <w:lang w:eastAsia="da-DK"/>
        </w:rPr>
        <w:t>.</w:t>
      </w:r>
      <w:r w:rsidR="00FC3988">
        <w:rPr>
          <w:rFonts w:eastAsia="Times New Roman"/>
          <w:sz w:val="24"/>
          <w:szCs w:val="24"/>
          <w:lang w:eastAsia="da-DK"/>
        </w:rPr>
        <w:t xml:space="preserve"> Hvis biliste</w:t>
      </w:r>
      <w:r w:rsidR="00ED4B35">
        <w:rPr>
          <w:rFonts w:eastAsia="Times New Roman"/>
          <w:sz w:val="24"/>
          <w:szCs w:val="24"/>
          <w:lang w:eastAsia="da-DK"/>
        </w:rPr>
        <w:t>rne sk</w:t>
      </w:r>
      <w:r w:rsidR="0090306B">
        <w:rPr>
          <w:rFonts w:eastAsia="Times New Roman"/>
          <w:sz w:val="24"/>
          <w:szCs w:val="24"/>
          <w:lang w:eastAsia="da-DK"/>
        </w:rPr>
        <w:t>a</w:t>
      </w:r>
      <w:r w:rsidR="00ED4B35">
        <w:rPr>
          <w:rFonts w:eastAsia="Times New Roman"/>
          <w:sz w:val="24"/>
          <w:szCs w:val="24"/>
          <w:lang w:eastAsia="da-DK"/>
        </w:rPr>
        <w:t>l flytte sig fra bil til bus og tog, skal der være et attraktivt alternativ</w:t>
      </w:r>
      <w:r w:rsidR="0090306B">
        <w:rPr>
          <w:rFonts w:eastAsia="Times New Roman"/>
          <w:sz w:val="24"/>
          <w:szCs w:val="24"/>
          <w:lang w:eastAsia="da-DK"/>
        </w:rPr>
        <w:t>.</w:t>
      </w:r>
      <w:r w:rsidR="006B30E7">
        <w:rPr>
          <w:rFonts w:eastAsia="Times New Roman"/>
          <w:sz w:val="24"/>
          <w:szCs w:val="24"/>
          <w:lang w:eastAsia="da-DK"/>
        </w:rPr>
        <w:t xml:space="preserve"> </w:t>
      </w:r>
      <w:r w:rsidR="001A5881">
        <w:rPr>
          <w:rFonts w:eastAsia="Times New Roman"/>
          <w:sz w:val="24"/>
          <w:szCs w:val="24"/>
          <w:lang w:eastAsia="da-DK"/>
        </w:rPr>
        <w:t xml:space="preserve">Både i form af bedre og billigere offentlig transport og i form af </w:t>
      </w:r>
      <w:r w:rsidR="00DF4F2D">
        <w:rPr>
          <w:rFonts w:eastAsia="Times New Roman"/>
          <w:sz w:val="24"/>
          <w:szCs w:val="24"/>
          <w:lang w:eastAsia="da-DK"/>
        </w:rPr>
        <w:t>gode forhold for cyklister og gående.</w:t>
      </w:r>
    </w:p>
    <w:p w14:paraId="30861C37" w14:textId="0D0598DD" w:rsidR="00DF4F2D" w:rsidRDefault="00412615" w:rsidP="00DF4F2D">
      <w:pPr>
        <w:spacing w:after="120" w:line="240" w:lineRule="auto"/>
        <w:rPr>
          <w:rFonts w:eastAsia="Times New Roman"/>
          <w:sz w:val="24"/>
          <w:szCs w:val="24"/>
          <w:lang w:eastAsia="da-DK"/>
        </w:rPr>
      </w:pPr>
      <w:r>
        <w:rPr>
          <w:rFonts w:eastAsia="Times New Roman"/>
          <w:sz w:val="24"/>
          <w:szCs w:val="24"/>
          <w:lang w:eastAsia="da-DK"/>
        </w:rPr>
        <w:t>Der er flere gode indsatser opregnet i det udkast til ny klimaplan, som lige har været i høring</w:t>
      </w:r>
      <w:r w:rsidR="00157D72">
        <w:rPr>
          <w:rFonts w:eastAsia="Times New Roman"/>
          <w:sz w:val="24"/>
          <w:szCs w:val="24"/>
          <w:lang w:eastAsia="da-DK"/>
        </w:rPr>
        <w:t>. De er ikke tilstrækkelige og vi har derfor forslag til yderligere indsatser.</w:t>
      </w:r>
      <w:r w:rsidR="00A8769B">
        <w:rPr>
          <w:rFonts w:eastAsia="Times New Roman"/>
          <w:sz w:val="24"/>
          <w:szCs w:val="24"/>
          <w:lang w:eastAsia="da-DK"/>
        </w:rPr>
        <w:t xml:space="preserve"> Men vigtig</w:t>
      </w:r>
      <w:r w:rsidR="00AA5A3F">
        <w:rPr>
          <w:rFonts w:eastAsia="Times New Roman"/>
          <w:sz w:val="24"/>
          <w:szCs w:val="24"/>
          <w:lang w:eastAsia="da-DK"/>
        </w:rPr>
        <w:t>s</w:t>
      </w:r>
      <w:r w:rsidR="00A8769B">
        <w:rPr>
          <w:rFonts w:eastAsia="Times New Roman"/>
          <w:sz w:val="24"/>
          <w:szCs w:val="24"/>
          <w:lang w:eastAsia="da-DK"/>
        </w:rPr>
        <w:t xml:space="preserve">t af alt, så haster det med en reduktion af </w:t>
      </w:r>
      <w:r w:rsidR="00AA5A3F">
        <w:rPr>
          <w:rFonts w:eastAsia="Times New Roman"/>
          <w:sz w:val="24"/>
          <w:szCs w:val="24"/>
          <w:lang w:eastAsia="da-DK"/>
        </w:rPr>
        <w:t xml:space="preserve">udledningerne. Derfor skal disse indsatser </w:t>
      </w:r>
      <w:r w:rsidR="00D63BC8">
        <w:rPr>
          <w:rFonts w:eastAsia="Times New Roman"/>
          <w:sz w:val="24"/>
          <w:szCs w:val="24"/>
          <w:lang w:eastAsia="da-DK"/>
        </w:rPr>
        <w:t xml:space="preserve">tænkes ind i budgettet </w:t>
      </w:r>
      <w:r w:rsidR="00EA4115">
        <w:rPr>
          <w:rFonts w:eastAsia="Times New Roman"/>
          <w:sz w:val="24"/>
          <w:szCs w:val="24"/>
          <w:lang w:eastAsia="da-DK"/>
        </w:rPr>
        <w:t xml:space="preserve">allerede nu </w:t>
      </w:r>
      <w:r w:rsidR="00D63BC8">
        <w:rPr>
          <w:rFonts w:eastAsia="Times New Roman"/>
          <w:sz w:val="24"/>
          <w:szCs w:val="24"/>
          <w:lang w:eastAsia="da-DK"/>
        </w:rPr>
        <w:t>og ikke vente på vedtagelse af klimaplanen.</w:t>
      </w:r>
    </w:p>
    <w:p w14:paraId="289359FE" w14:textId="59B60E33" w:rsidR="00561701" w:rsidRDefault="008149DD" w:rsidP="00DF4F2D">
      <w:pPr>
        <w:spacing w:after="120" w:line="240" w:lineRule="auto"/>
        <w:rPr>
          <w:rFonts w:eastAsia="Times New Roman"/>
          <w:sz w:val="24"/>
          <w:szCs w:val="24"/>
          <w:lang w:eastAsia="da-DK"/>
        </w:rPr>
      </w:pPr>
      <w:r>
        <w:rPr>
          <w:rFonts w:eastAsia="Times New Roman"/>
          <w:sz w:val="24"/>
          <w:szCs w:val="24"/>
          <w:lang w:eastAsia="da-DK"/>
        </w:rPr>
        <w:t xml:space="preserve">Herunder følger vores bud på, hvilke </w:t>
      </w:r>
      <w:r w:rsidR="00E14A47">
        <w:rPr>
          <w:rFonts w:eastAsia="Times New Roman"/>
          <w:sz w:val="24"/>
          <w:szCs w:val="24"/>
          <w:lang w:eastAsia="da-DK"/>
        </w:rPr>
        <w:t>indsatser</w:t>
      </w:r>
      <w:r>
        <w:rPr>
          <w:rFonts w:eastAsia="Times New Roman"/>
          <w:sz w:val="24"/>
          <w:szCs w:val="24"/>
          <w:lang w:eastAsia="da-DK"/>
        </w:rPr>
        <w:t xml:space="preserve"> der bør med i budgettet for 2027</w:t>
      </w:r>
      <w:r w:rsidR="00E14A47">
        <w:rPr>
          <w:rFonts w:eastAsia="Times New Roman"/>
          <w:sz w:val="24"/>
          <w:szCs w:val="24"/>
          <w:lang w:eastAsia="da-DK"/>
        </w:rPr>
        <w:t>.</w:t>
      </w:r>
    </w:p>
    <w:p w14:paraId="044CB865" w14:textId="77777777" w:rsidR="006B30E7" w:rsidRDefault="006B30E7" w:rsidP="00E14A47">
      <w:pPr>
        <w:pStyle w:val="Overskrift2"/>
        <w:rPr>
          <w:lang w:eastAsia="da-DK"/>
        </w:rPr>
      </w:pPr>
      <w:r>
        <w:rPr>
          <w:lang w:eastAsia="da-DK"/>
        </w:rPr>
        <w:t>Bedre og billigere offentlig transport</w:t>
      </w:r>
    </w:p>
    <w:p w14:paraId="7B764BF4" w14:textId="0F1EEFF5" w:rsidR="006B30E7" w:rsidRDefault="008C5CCF" w:rsidP="002332D2">
      <w:pPr>
        <w:pStyle w:val="Default"/>
        <w:spacing w:after="120"/>
        <w:rPr>
          <w:rFonts w:eastAsia="Times New Roman"/>
          <w:lang w:eastAsia="da-DK"/>
        </w:rPr>
      </w:pPr>
      <w:r w:rsidRPr="00A86D74">
        <w:rPr>
          <w:rFonts w:eastAsia="Times New Roman"/>
          <w:b/>
          <w:bCs/>
          <w:lang w:eastAsia="da-DK"/>
        </w:rPr>
        <w:t xml:space="preserve">Billigere </w:t>
      </w:r>
      <w:r w:rsidR="00FA2F41" w:rsidRPr="00A86D74">
        <w:rPr>
          <w:rFonts w:eastAsia="Times New Roman"/>
          <w:b/>
          <w:bCs/>
          <w:lang w:eastAsia="da-DK"/>
        </w:rPr>
        <w:t>busser</w:t>
      </w:r>
      <w:r w:rsidR="00FA2F41">
        <w:rPr>
          <w:rFonts w:eastAsia="Times New Roman"/>
          <w:lang w:eastAsia="da-DK"/>
        </w:rPr>
        <w:t xml:space="preserve">: </w:t>
      </w:r>
      <w:r w:rsidR="00E14A47">
        <w:rPr>
          <w:rFonts w:eastAsia="Times New Roman"/>
          <w:lang w:eastAsia="da-DK"/>
        </w:rPr>
        <w:t xml:space="preserve">I forbindelse med kommunalvalget viste der sig et flertal på 18 mandater i den nye kommunalbestyrelse for at </w:t>
      </w:r>
      <w:r w:rsidR="00020504">
        <w:rPr>
          <w:sz w:val="22"/>
          <w:szCs w:val="22"/>
        </w:rPr>
        <w:t>undersøge om gratis offentlig transport indenfor bygrænsen for byens borgere vil give mening og spare CO2 – fx som forsøg over 2 år. Eller undersøge om det at sænke billetprisen for byen borger til 15 kr. for en enkelt billet (og forholdsvis tilsvarende sænkning af priserne for de øvrige billetkategorier) vil give mening og spare CO2?</w:t>
      </w:r>
      <w:r w:rsidR="002332D2">
        <w:rPr>
          <w:sz w:val="22"/>
          <w:szCs w:val="22"/>
        </w:rPr>
        <w:t xml:space="preserve"> </w:t>
      </w:r>
      <w:r w:rsidR="00CD7B23">
        <w:rPr>
          <w:rFonts w:eastAsia="Times New Roman"/>
          <w:lang w:eastAsia="da-DK"/>
        </w:rPr>
        <w:t>Alle partier på n</w:t>
      </w:r>
      <w:r w:rsidR="002332D2">
        <w:rPr>
          <w:rFonts w:eastAsia="Times New Roman"/>
          <w:lang w:eastAsia="da-DK"/>
        </w:rPr>
        <w:t>æ</w:t>
      </w:r>
      <w:r w:rsidR="00CD7B23">
        <w:rPr>
          <w:rFonts w:eastAsia="Times New Roman"/>
          <w:lang w:eastAsia="da-DK"/>
        </w:rPr>
        <w:t xml:space="preserve">r Liberal alliance og Dansk </w:t>
      </w:r>
      <w:r w:rsidR="002332D2">
        <w:rPr>
          <w:rFonts w:eastAsia="Times New Roman"/>
          <w:lang w:eastAsia="da-DK"/>
        </w:rPr>
        <w:t>Folkeparti</w:t>
      </w:r>
      <w:r w:rsidR="00CD7B23">
        <w:rPr>
          <w:rFonts w:eastAsia="Times New Roman"/>
          <w:lang w:eastAsia="da-DK"/>
        </w:rPr>
        <w:t xml:space="preserve"> erklærede sig enige i at undersøg</w:t>
      </w:r>
      <w:r w:rsidR="002332D2">
        <w:rPr>
          <w:rFonts w:eastAsia="Times New Roman"/>
          <w:lang w:eastAsia="da-DK"/>
        </w:rPr>
        <w:t xml:space="preserve">e disse ting. </w:t>
      </w:r>
      <w:r w:rsidR="0071648C" w:rsidRPr="00200A39">
        <w:rPr>
          <w:rFonts w:eastAsia="Times New Roman"/>
          <w:b/>
          <w:bCs/>
          <w:lang w:eastAsia="da-DK"/>
        </w:rPr>
        <w:t xml:space="preserve">Så </w:t>
      </w:r>
      <w:r w:rsidR="00410FBF" w:rsidRPr="00200A39">
        <w:rPr>
          <w:rFonts w:eastAsia="Times New Roman"/>
          <w:b/>
          <w:bCs/>
          <w:lang w:eastAsia="da-DK"/>
        </w:rPr>
        <w:t>der bør sættes</w:t>
      </w:r>
      <w:r w:rsidR="0071648C" w:rsidRPr="00200A39">
        <w:rPr>
          <w:rFonts w:eastAsia="Times New Roman"/>
          <w:b/>
          <w:bCs/>
          <w:lang w:eastAsia="da-DK"/>
        </w:rPr>
        <w:t xml:space="preserve"> penge af til den undersøgelse!</w:t>
      </w:r>
    </w:p>
    <w:p w14:paraId="3EF88F4A" w14:textId="384B8E00" w:rsidR="00CD7B23" w:rsidRDefault="00FA2F41" w:rsidP="00DF4F2D">
      <w:pPr>
        <w:spacing w:after="120" w:line="240" w:lineRule="auto"/>
        <w:rPr>
          <w:rFonts w:eastAsia="Times New Roman"/>
          <w:sz w:val="24"/>
          <w:szCs w:val="24"/>
          <w:lang w:eastAsia="da-DK"/>
        </w:rPr>
      </w:pPr>
      <w:r w:rsidRPr="00A86D74">
        <w:rPr>
          <w:rFonts w:eastAsia="Times New Roman"/>
          <w:b/>
          <w:bCs/>
          <w:sz w:val="24"/>
          <w:szCs w:val="24"/>
          <w:lang w:eastAsia="da-DK"/>
        </w:rPr>
        <w:t>Flere busser</w:t>
      </w:r>
      <w:r>
        <w:rPr>
          <w:rFonts w:eastAsia="Times New Roman"/>
          <w:sz w:val="24"/>
          <w:szCs w:val="24"/>
          <w:lang w:eastAsia="da-DK"/>
        </w:rPr>
        <w:t xml:space="preserve">: </w:t>
      </w:r>
      <w:r w:rsidR="00675C8D">
        <w:rPr>
          <w:rFonts w:eastAsia="Times New Roman"/>
          <w:sz w:val="24"/>
          <w:szCs w:val="24"/>
          <w:lang w:eastAsia="da-DK"/>
        </w:rPr>
        <w:t xml:space="preserve">I </w:t>
      </w:r>
      <w:r w:rsidR="00E62228">
        <w:rPr>
          <w:rFonts w:eastAsia="Times New Roman"/>
          <w:sz w:val="24"/>
          <w:szCs w:val="24"/>
          <w:lang w:eastAsia="da-DK"/>
        </w:rPr>
        <w:t>forslaget til ny klimaplan nævnes, at det skal undersøges “</w:t>
      </w:r>
      <w:r w:rsidR="00D1138E">
        <w:rPr>
          <w:rFonts w:eastAsia="Times New Roman"/>
          <w:sz w:val="24"/>
          <w:szCs w:val="24"/>
          <w:lang w:eastAsia="da-DK"/>
        </w:rPr>
        <w:t>hvorvidt buslinjernes ruter skal tilpasses yderligere for at sikre en hensigtsmæssig dækning i kommunen”</w:t>
      </w:r>
      <w:r w:rsidR="00FF50B9">
        <w:rPr>
          <w:rFonts w:eastAsia="Times New Roman"/>
          <w:sz w:val="24"/>
          <w:szCs w:val="24"/>
          <w:lang w:eastAsia="da-DK"/>
        </w:rPr>
        <w:t xml:space="preserve">. Det støtter vi og det bør ske hurtigt for </w:t>
      </w:r>
      <w:r w:rsidR="00A52D23">
        <w:rPr>
          <w:rFonts w:eastAsia="Times New Roman"/>
          <w:sz w:val="24"/>
          <w:szCs w:val="24"/>
          <w:lang w:eastAsia="da-DK"/>
        </w:rPr>
        <w:t xml:space="preserve">mange borgere står i en situation </w:t>
      </w:r>
      <w:r w:rsidR="00752EEC">
        <w:rPr>
          <w:rFonts w:eastAsia="Times New Roman"/>
          <w:sz w:val="24"/>
          <w:szCs w:val="24"/>
          <w:lang w:eastAsia="da-DK"/>
        </w:rPr>
        <w:t>m</w:t>
      </w:r>
      <w:r w:rsidR="00A52D23">
        <w:rPr>
          <w:rFonts w:eastAsia="Times New Roman"/>
          <w:sz w:val="24"/>
          <w:szCs w:val="24"/>
          <w:lang w:eastAsia="da-DK"/>
        </w:rPr>
        <w:t>ed meget dårlig dækning</w:t>
      </w:r>
      <w:r w:rsidR="00FF50B9">
        <w:rPr>
          <w:rFonts w:eastAsia="Times New Roman"/>
          <w:sz w:val="24"/>
          <w:szCs w:val="24"/>
          <w:lang w:eastAsia="da-DK"/>
        </w:rPr>
        <w:t>.</w:t>
      </w:r>
      <w:r w:rsidR="00A52D23">
        <w:rPr>
          <w:rFonts w:eastAsia="Times New Roman"/>
          <w:sz w:val="24"/>
          <w:szCs w:val="24"/>
          <w:lang w:eastAsia="da-DK"/>
        </w:rPr>
        <w:t xml:space="preserve"> Det er imidlertid ikke nok</w:t>
      </w:r>
      <w:r w:rsidR="00F428FC">
        <w:rPr>
          <w:rFonts w:eastAsia="Times New Roman"/>
          <w:sz w:val="24"/>
          <w:szCs w:val="24"/>
          <w:lang w:eastAsia="da-DK"/>
        </w:rPr>
        <w:t xml:space="preserve">. </w:t>
      </w:r>
      <w:r w:rsidR="00F428FC" w:rsidRPr="00F428FC">
        <w:rPr>
          <w:rFonts w:eastAsia="Times New Roman"/>
          <w:sz w:val="24"/>
          <w:szCs w:val="24"/>
          <w:lang w:eastAsia="da-DK"/>
        </w:rPr>
        <w:t xml:space="preserve">Der er ruter i Albertslund, hvor der kun er ÉN afgang i timen om aftenen. Ja, men så er fristelsen til at tage bilen simpelthen for stor! </w:t>
      </w:r>
      <w:r w:rsidR="00F428FC" w:rsidRPr="00200A39">
        <w:rPr>
          <w:rFonts w:eastAsia="Times New Roman"/>
          <w:b/>
          <w:bCs/>
          <w:sz w:val="24"/>
          <w:szCs w:val="24"/>
          <w:lang w:eastAsia="da-DK"/>
        </w:rPr>
        <w:t>Det bør desuden undersøges, om det giver mening både CO2e-mæssigt og økonomisk at køre med mindre busser i ydertimerne.</w:t>
      </w:r>
      <w:r w:rsidR="00F428FC" w:rsidRPr="00F428FC">
        <w:rPr>
          <w:rFonts w:eastAsia="Times New Roman"/>
          <w:sz w:val="24"/>
          <w:szCs w:val="24"/>
          <w:lang w:eastAsia="da-DK"/>
        </w:rPr>
        <w:t xml:space="preserve"> Før kommunalvalget tilkendegav partier med 13 mandater bag sig, at de vil udvide antallet af afgange og se på om mindre busser er en god ide. </w:t>
      </w:r>
      <w:r w:rsidR="00F428FC" w:rsidRPr="00E033AC">
        <w:rPr>
          <w:rFonts w:eastAsia="Times New Roman"/>
          <w:b/>
          <w:bCs/>
          <w:sz w:val="24"/>
          <w:szCs w:val="24"/>
          <w:lang w:eastAsia="da-DK"/>
        </w:rPr>
        <w:t>Der bør derfor sættes midler af til en sådan udvidelse allerede nu i budgettet for 2027.</w:t>
      </w:r>
    </w:p>
    <w:p w14:paraId="232AADE9" w14:textId="763FBE14" w:rsidR="00CD7B23" w:rsidRDefault="00E033AC" w:rsidP="00DF4F2D">
      <w:pPr>
        <w:spacing w:after="120" w:line="240" w:lineRule="auto"/>
        <w:rPr>
          <w:rFonts w:eastAsia="Times New Roman"/>
          <w:sz w:val="24"/>
          <w:szCs w:val="24"/>
          <w:lang w:eastAsia="da-DK"/>
        </w:rPr>
      </w:pPr>
      <w:r w:rsidRPr="00A86D74">
        <w:rPr>
          <w:rFonts w:eastAsia="Times New Roman"/>
          <w:b/>
          <w:bCs/>
          <w:sz w:val="24"/>
          <w:szCs w:val="24"/>
          <w:lang w:eastAsia="da-DK"/>
        </w:rPr>
        <w:t>Flextur</w:t>
      </w:r>
      <w:r>
        <w:rPr>
          <w:rFonts w:eastAsia="Times New Roman"/>
          <w:sz w:val="24"/>
          <w:szCs w:val="24"/>
          <w:lang w:eastAsia="da-DK"/>
        </w:rPr>
        <w:t xml:space="preserve">: </w:t>
      </w:r>
      <w:r w:rsidR="008708EB" w:rsidRPr="008708EB">
        <w:rPr>
          <w:rFonts w:eastAsia="Times New Roman"/>
          <w:sz w:val="24"/>
          <w:szCs w:val="24"/>
          <w:lang w:eastAsia="da-DK"/>
        </w:rPr>
        <w:t>Desuden foreslår vi, at Albertslund tilsluttes flextur, i lighed med det store flertal af kommuner i Danmark, inklusive 5 af vores nabokommuner. For yderområderne både i kommunen og i resten af omegnen er den almindelige kollektive transport for dårlig – særligt om aftenen. Flere kan undvære egen bil, hvis de med Flextur i stedet kan bestille “kantsten til kantsten”-transport med egenbetaling og kommunalt tilskud.</w:t>
      </w:r>
    </w:p>
    <w:p w14:paraId="36D17220" w14:textId="7182ACDD" w:rsidR="004A5189" w:rsidRDefault="004D4D96" w:rsidP="00CA7F75">
      <w:pPr>
        <w:pStyle w:val="Overskrift2"/>
      </w:pPr>
      <w:r>
        <w:lastRenderedPageBreak/>
        <w:t>B</w:t>
      </w:r>
      <w:r w:rsidR="004A5189">
        <w:t>edre forhold for cyklister og gående</w:t>
      </w:r>
    </w:p>
    <w:p w14:paraId="47192EC2" w14:textId="18770DE1" w:rsidR="004D722B" w:rsidRDefault="004D722B" w:rsidP="00DF4F2D">
      <w:pPr>
        <w:spacing w:after="120" w:line="240" w:lineRule="auto"/>
      </w:pPr>
      <w:r>
        <w:rPr>
          <w:b/>
          <w:bCs/>
        </w:rPr>
        <w:t xml:space="preserve">Vedligehold af </w:t>
      </w:r>
      <w:r w:rsidR="002A53D5">
        <w:rPr>
          <w:b/>
          <w:bCs/>
        </w:rPr>
        <w:t>cykel</w:t>
      </w:r>
      <w:r>
        <w:rPr>
          <w:b/>
          <w:bCs/>
        </w:rPr>
        <w:t>stier</w:t>
      </w:r>
      <w:r w:rsidR="002A53D5">
        <w:rPr>
          <w:b/>
          <w:bCs/>
        </w:rPr>
        <w:t xml:space="preserve"> m.v.: </w:t>
      </w:r>
      <w:r w:rsidR="002A53D5">
        <w:t xml:space="preserve">I forslaget til den nye klimaplan </w:t>
      </w:r>
      <w:r w:rsidR="004E6ECC">
        <w:t>fremgår</w:t>
      </w:r>
      <w:r w:rsidR="002A53D5">
        <w:t xml:space="preserve"> det, at </w:t>
      </w:r>
      <w:r w:rsidR="005F1E72">
        <w:t>d</w:t>
      </w:r>
      <w:r w:rsidR="00DA5529" w:rsidRPr="00440477">
        <w:t>rift og vedligehold af cykelstinettet skal prioriteres</w:t>
      </w:r>
      <w:r w:rsidR="00DA5529">
        <w:t xml:space="preserve">. Det er vi helt enige i, men </w:t>
      </w:r>
      <w:r w:rsidR="00180DDD">
        <w:t xml:space="preserve">der bør være tale om en markant stigning i budgettet og </w:t>
      </w:r>
      <w:r w:rsidR="00E32503">
        <w:t xml:space="preserve">der </w:t>
      </w:r>
      <w:r w:rsidR="00180DDD">
        <w:t xml:space="preserve">bør sættes penge af til en </w:t>
      </w:r>
      <w:r w:rsidR="004E6ECC">
        <w:t>opgradering</w:t>
      </w:r>
      <w:r w:rsidR="00180DDD">
        <w:t xml:space="preserve"> af stierne</w:t>
      </w:r>
      <w:r w:rsidR="004E6ECC">
        <w:t xml:space="preserve">. </w:t>
      </w:r>
      <w:r w:rsidR="00E32503">
        <w:t>Aktuelt</w:t>
      </w:r>
      <w:r w:rsidR="00101589">
        <w:t xml:space="preserve"> foreslår vi e</w:t>
      </w:r>
      <w:r w:rsidR="00BF0197">
        <w:t xml:space="preserve">t par </w:t>
      </w:r>
      <w:r w:rsidR="00E32503">
        <w:t>umiddelbare</w:t>
      </w:r>
      <w:r w:rsidR="00BF0197">
        <w:t xml:space="preserve"> fo</w:t>
      </w:r>
      <w:r w:rsidR="00101589">
        <w:t>rbedringer:</w:t>
      </w:r>
    </w:p>
    <w:p w14:paraId="1B47FE0A" w14:textId="33E9730A" w:rsidR="00F5782A" w:rsidRDefault="00F5782A" w:rsidP="0023545A">
      <w:pPr>
        <w:pStyle w:val="Listeafsnit"/>
        <w:numPr>
          <w:ilvl w:val="0"/>
          <w:numId w:val="10"/>
        </w:numPr>
        <w:spacing w:after="120" w:line="240" w:lineRule="auto"/>
      </w:pPr>
      <w:r w:rsidRPr="00440477">
        <w:t>Større fokus på saltning og is-rydning i vinterhalvåret</w:t>
      </w:r>
    </w:p>
    <w:p w14:paraId="1698DCE1" w14:textId="588EFE4D" w:rsidR="00101589" w:rsidRDefault="00A5400F" w:rsidP="0023545A">
      <w:pPr>
        <w:pStyle w:val="Listeafsnit"/>
        <w:numPr>
          <w:ilvl w:val="0"/>
          <w:numId w:val="10"/>
        </w:numPr>
        <w:spacing w:after="120" w:line="240" w:lineRule="auto"/>
      </w:pPr>
      <w:r w:rsidRPr="00440477">
        <w:t xml:space="preserve">Tydeligere opdeling af stier </w:t>
      </w:r>
      <w:r w:rsidR="00CF2AB2">
        <w:t xml:space="preserve">der kombinerer </w:t>
      </w:r>
      <w:r w:rsidRPr="00440477">
        <w:t>gå</w:t>
      </w:r>
      <w:r w:rsidR="00CF2AB2">
        <w:t xml:space="preserve">- og </w:t>
      </w:r>
      <w:r w:rsidRPr="00440477">
        <w:t>cykel</w:t>
      </w:r>
      <w:r w:rsidR="00CF2AB2">
        <w:t>sti</w:t>
      </w:r>
      <w:r w:rsidRPr="00440477">
        <w:t>. Evt. billeder af cykler på cykelstien flere steder. Hvis man ikke er fra byen, eller bare ikke helt opmærksom, går mange på cykelstien</w:t>
      </w:r>
      <w:r>
        <w:t>.</w:t>
      </w:r>
    </w:p>
    <w:p w14:paraId="29C8B7E1" w14:textId="3FD23316" w:rsidR="00A5400F" w:rsidRDefault="002131AC" w:rsidP="0023545A">
      <w:pPr>
        <w:pStyle w:val="Listeafsnit"/>
        <w:numPr>
          <w:ilvl w:val="0"/>
          <w:numId w:val="10"/>
        </w:numPr>
        <w:spacing w:after="120" w:line="240" w:lineRule="auto"/>
      </w:pPr>
      <w:r>
        <w:t xml:space="preserve">Vi </w:t>
      </w:r>
      <w:r w:rsidR="00C811B9" w:rsidRPr="00440477">
        <w:t xml:space="preserve">savner at cykelstien gennem skoven mod Ballerup bliver </w:t>
      </w:r>
      <w:r>
        <w:t xml:space="preserve">bedre </w:t>
      </w:r>
      <w:r w:rsidR="00C811B9" w:rsidRPr="00440477">
        <w:t>ryddet om vinteren og bliver godt oplyst</w:t>
      </w:r>
      <w:r w:rsidR="00C811B9">
        <w:t>.</w:t>
      </w:r>
    </w:p>
    <w:p w14:paraId="3DED135B" w14:textId="1AE64024" w:rsidR="00CD7B23" w:rsidRDefault="003E0C8A" w:rsidP="00DF4F2D">
      <w:pPr>
        <w:spacing w:after="120" w:line="240" w:lineRule="auto"/>
        <w:rPr>
          <w:rFonts w:eastAsia="Times New Roman"/>
          <w:sz w:val="24"/>
          <w:szCs w:val="24"/>
          <w:lang w:eastAsia="da-DK"/>
        </w:rPr>
      </w:pPr>
      <w:r w:rsidRPr="002C0292">
        <w:rPr>
          <w:b/>
          <w:bCs/>
        </w:rPr>
        <w:t>Niveaufri adgang til busstoppesteder:</w:t>
      </w:r>
      <w:r w:rsidR="00950ABE">
        <w:t xml:space="preserve"> </w:t>
      </w:r>
      <w:r w:rsidR="00C53499" w:rsidRPr="00C53499">
        <w:t xml:space="preserve">Vi foreslår, at der lægges en </w:t>
      </w:r>
      <w:r w:rsidR="002820B4">
        <w:t xml:space="preserve">hurtigere og </w:t>
      </w:r>
      <w:r w:rsidR="00C53499">
        <w:t xml:space="preserve">forpligtende </w:t>
      </w:r>
      <w:r w:rsidR="00C53499" w:rsidRPr="00C53499">
        <w:t>plan for niveaufri adgang til så vidt muligt alle busstoppesteder</w:t>
      </w:r>
      <w:r w:rsidR="00DF5FA5">
        <w:t>.</w:t>
      </w:r>
    </w:p>
    <w:p w14:paraId="365B54FA" w14:textId="05FD809F" w:rsidR="00CD7B23" w:rsidRDefault="00F664D2" w:rsidP="00DF4F2D">
      <w:pPr>
        <w:spacing w:after="120" w:line="240" w:lineRule="auto"/>
        <w:rPr>
          <w:rFonts w:eastAsia="Times New Roman"/>
          <w:sz w:val="24"/>
          <w:szCs w:val="24"/>
          <w:lang w:eastAsia="da-DK"/>
        </w:rPr>
      </w:pPr>
      <w:r>
        <w:rPr>
          <w:b/>
          <w:bCs/>
        </w:rPr>
        <w:t>B</w:t>
      </w:r>
      <w:r w:rsidRPr="00F664D2">
        <w:rPr>
          <w:b/>
          <w:bCs/>
        </w:rPr>
        <w:t>edre cykelparkering:</w:t>
      </w:r>
      <w:r>
        <w:t xml:space="preserve"> </w:t>
      </w:r>
      <w:r w:rsidR="002845A5" w:rsidRPr="00440477">
        <w:t xml:space="preserve">Vi tilslutter os initiativet </w:t>
      </w:r>
      <w:r w:rsidR="00B94E11">
        <w:t xml:space="preserve">fra </w:t>
      </w:r>
      <w:r w:rsidR="007D0FEE">
        <w:t>forslaget</w:t>
      </w:r>
      <w:r w:rsidR="00B94E11">
        <w:t xml:space="preserve"> til den nye klim</w:t>
      </w:r>
      <w:r w:rsidR="0089137E">
        <w:t>a</w:t>
      </w:r>
      <w:r w:rsidR="00B94E11">
        <w:t xml:space="preserve">plan </w:t>
      </w:r>
      <w:r w:rsidR="0089137E">
        <w:t xml:space="preserve">om </w:t>
      </w:r>
      <w:r w:rsidR="002845A5" w:rsidRPr="00440477">
        <w:t>bedre cykelparkering.</w:t>
      </w:r>
      <w:r w:rsidR="00B94E11">
        <w:t xml:space="preserve"> </w:t>
      </w:r>
      <w:r w:rsidR="009D2213" w:rsidRPr="00440477">
        <w:t>Særligt vil vi foreslå mere effektive muligheder for at tyverisikre cyklerne</w:t>
      </w:r>
      <w:r w:rsidR="00B2154A">
        <w:t xml:space="preserve"> og en bedre belysning</w:t>
      </w:r>
      <w:r>
        <w:t xml:space="preserve">. </w:t>
      </w:r>
      <w:r w:rsidR="00B94E11">
        <w:t xml:space="preserve">Der bør allerede i budgettet for 2027 sættes midler af til at begynde denne </w:t>
      </w:r>
      <w:r w:rsidR="007D0FEE">
        <w:t>indsats</w:t>
      </w:r>
      <w:r w:rsidR="00B94E11">
        <w:t xml:space="preserve">. </w:t>
      </w:r>
      <w:r w:rsidR="00D60B47" w:rsidRPr="0089137E">
        <w:rPr>
          <w:b/>
          <w:bCs/>
        </w:rPr>
        <w:t xml:space="preserve">Vi </w:t>
      </w:r>
      <w:r w:rsidR="007D0FEE" w:rsidRPr="0089137E">
        <w:rPr>
          <w:b/>
          <w:bCs/>
        </w:rPr>
        <w:t xml:space="preserve">vil foreslå, at </w:t>
      </w:r>
      <w:r w:rsidR="00D60B47" w:rsidRPr="0089137E">
        <w:rPr>
          <w:b/>
          <w:bCs/>
        </w:rPr>
        <w:t>aktive cyklister inddrages i projekteringen</w:t>
      </w:r>
      <w:r w:rsidR="0089137E">
        <w:t xml:space="preserve"> – det er dem, der ved hvor skoen trykker</w:t>
      </w:r>
      <w:r w:rsidR="007D0FEE">
        <w:t xml:space="preserve">. </w:t>
      </w:r>
    </w:p>
    <w:p w14:paraId="3D248902" w14:textId="2A33D770" w:rsidR="00745BFC" w:rsidRPr="00440477" w:rsidRDefault="00CA7801" w:rsidP="00745BFC">
      <w:pPr>
        <w:suppressAutoHyphens w:val="0"/>
        <w:spacing w:after="120" w:line="240" w:lineRule="auto"/>
      </w:pPr>
      <w:r w:rsidRPr="00CA7801">
        <w:rPr>
          <w:b/>
          <w:bCs/>
        </w:rPr>
        <w:t>F</w:t>
      </w:r>
      <w:r w:rsidR="00745BFC" w:rsidRPr="00CA7801">
        <w:rPr>
          <w:b/>
          <w:bCs/>
        </w:rPr>
        <w:t>lere børn op på cyklerne</w:t>
      </w:r>
      <w:r>
        <w:t xml:space="preserve">: Her </w:t>
      </w:r>
      <w:r w:rsidR="00745BFC" w:rsidRPr="00440477">
        <w:t>vil vi foreslå disse yderligere initiativer:</w:t>
      </w:r>
    </w:p>
    <w:p w14:paraId="3DA8E4E6" w14:textId="77777777" w:rsidR="00745BFC" w:rsidRPr="00440477" w:rsidRDefault="00745BFC" w:rsidP="004A5626">
      <w:pPr>
        <w:pStyle w:val="Listeafsnit"/>
        <w:numPr>
          <w:ilvl w:val="1"/>
          <w:numId w:val="12"/>
        </w:numPr>
        <w:suppressAutoHyphens w:val="0"/>
        <w:spacing w:after="120" w:line="240" w:lineRule="auto"/>
        <w:contextualSpacing w:val="0"/>
      </w:pPr>
      <w:r w:rsidRPr="00440477">
        <w:t>Cykelbibliotek på alle skolerne</w:t>
      </w:r>
      <w:r w:rsidRPr="00440477">
        <w:br/>
        <w:t>Kommunen indkøber et passende antal lånecykler til hver skole således, at alle børn og lærere sikres mulighed for at tage med på diverse ekskursioner. Dette er ofte en udfordring i dag. Der er muligheder for at søge fondsmidler til et sådant initiativ. Cyklerne kunne skaffes fra genbrugspladsen, hvor man i forvejen sætter brugte cykler i stand.</w:t>
      </w:r>
    </w:p>
    <w:p w14:paraId="136216DC" w14:textId="77777777" w:rsidR="00745BFC" w:rsidRDefault="00745BFC" w:rsidP="004A5626">
      <w:pPr>
        <w:pStyle w:val="Listeafsnit"/>
        <w:numPr>
          <w:ilvl w:val="1"/>
          <w:numId w:val="12"/>
        </w:numPr>
        <w:suppressAutoHyphens w:val="0"/>
        <w:spacing w:after="120" w:line="240" w:lineRule="auto"/>
        <w:contextualSpacing w:val="0"/>
      </w:pPr>
      <w:r w:rsidRPr="00440477">
        <w:t>Jævnlige skolegårdsværksteder, hvor en cykelsmed besøger skolen og klasserne på skift kan få undervisning i og hjælp til elementært vedligehold af egne cykler – efterfølgende kan skolen selv arrangere dette, hvor lærere kan hjælpe med punkteringer o.l.</w:t>
      </w:r>
    </w:p>
    <w:p w14:paraId="49D39393" w14:textId="77777777" w:rsidR="00F17FF2" w:rsidRDefault="00F17FF2" w:rsidP="00F17FF2">
      <w:pPr>
        <w:suppressAutoHyphens w:val="0"/>
        <w:spacing w:after="120" w:line="240" w:lineRule="auto"/>
      </w:pPr>
    </w:p>
    <w:p w14:paraId="2F354D5B" w14:textId="015CD565" w:rsidR="00F17FF2" w:rsidRDefault="00F17FF2" w:rsidP="00263C1D">
      <w:pPr>
        <w:pStyle w:val="Overskrift2"/>
      </w:pPr>
      <w:r>
        <w:t>Energi</w:t>
      </w:r>
      <w:r w:rsidR="00263C1D">
        <w:t xml:space="preserve"> og biomasse</w:t>
      </w:r>
    </w:p>
    <w:p w14:paraId="34C1DB23" w14:textId="7B632797" w:rsidR="00263C1D" w:rsidRDefault="00D23938" w:rsidP="00F17FF2">
      <w:pPr>
        <w:suppressAutoHyphens w:val="0"/>
        <w:spacing w:after="120" w:line="240" w:lineRule="auto"/>
      </w:pPr>
      <w:r>
        <w:t xml:space="preserve">Det er med beklagelse vi læser vedtagelsen fra sidst møde i kommunalbestyrelsen, hvor </w:t>
      </w:r>
      <w:r w:rsidR="00B74442">
        <w:t>I går imod en hurtigere</w:t>
      </w:r>
      <w:r w:rsidR="00C45922">
        <w:t xml:space="preserve"> </w:t>
      </w:r>
      <w:r w:rsidR="00B74442" w:rsidRPr="00B74442">
        <w:t>udfasning af biomasse</w:t>
      </w:r>
      <w:r w:rsidR="00C45922">
        <w:t xml:space="preserve"> end model 3 fra “Energi på tværs” rapporten fra sidste år. Jeres argument er, at dette ville be</w:t>
      </w:r>
      <w:r w:rsidR="00633583">
        <w:t>t</w:t>
      </w:r>
      <w:r w:rsidR="00C45922">
        <w:t xml:space="preserve">yde </w:t>
      </w:r>
      <w:r w:rsidR="00633583">
        <w:t xml:space="preserve">stigende priser. Men der er vel ingen, der havde forestillet sig, at </w:t>
      </w:r>
      <w:r w:rsidR="00496B7D">
        <w:t xml:space="preserve">en begrænsning af den globale opvarmning og den grønne omstilling i det hele taget </w:t>
      </w:r>
      <w:r w:rsidR="00334180">
        <w:t xml:space="preserve">er gratis. </w:t>
      </w:r>
      <w:r w:rsidR="008151B3">
        <w:t xml:space="preserve">Og at afbrænding af biomasse er ekstremt skadeligt for klimaet kan ingen være i tvivl om. </w:t>
      </w:r>
      <w:r w:rsidR="00334180">
        <w:t>Flere meningsmålinger viser faktisk, at borgerne er parate til at betale - Se fx Klimarådet</w:t>
      </w:r>
      <w:r w:rsidR="00A9667A">
        <w:t>s</w:t>
      </w:r>
      <w:r w:rsidR="00334180">
        <w:t xml:space="preserve"> rapport om “Klimaholdninger i Danmark” fra maj</w:t>
      </w:r>
      <w:r w:rsidR="008151B3">
        <w:t xml:space="preserve"> </w:t>
      </w:r>
      <w:r w:rsidR="00334180">
        <w:t xml:space="preserve">2026, hvor det fremgår at de fleste er </w:t>
      </w:r>
      <w:r w:rsidR="00334180" w:rsidRPr="00334180">
        <w:t>villige til selv at bidrage</w:t>
      </w:r>
      <w:r w:rsidR="00334180">
        <w:t>, også hvis det</w:t>
      </w:r>
      <w:r w:rsidR="007B3830">
        <w:t xml:space="preserve"> </w:t>
      </w:r>
      <w:r w:rsidR="00334180">
        <w:t>har betydning for deres indkomst. (s. 15).</w:t>
      </w:r>
    </w:p>
    <w:p w14:paraId="15824DA0" w14:textId="07EDACA4" w:rsidR="00A9667A" w:rsidRPr="00440477" w:rsidRDefault="00A9667A" w:rsidP="00F17FF2">
      <w:pPr>
        <w:suppressAutoHyphens w:val="0"/>
        <w:spacing w:after="120" w:line="240" w:lineRule="auto"/>
      </w:pPr>
      <w:r>
        <w:t>Vi skal derfor opfordre til, at I revurdere</w:t>
      </w:r>
      <w:r w:rsidR="00F61A5A">
        <w:t>r jeres holdning og giver mandat til at arbejde for en hurtigere udfasning.</w:t>
      </w:r>
    </w:p>
    <w:p w14:paraId="38F820BC" w14:textId="77777777" w:rsidR="00CD7B23" w:rsidRDefault="00CD7B23" w:rsidP="00DF4F2D">
      <w:pPr>
        <w:spacing w:after="120" w:line="240" w:lineRule="auto"/>
        <w:rPr>
          <w:rFonts w:eastAsia="Times New Roman"/>
          <w:sz w:val="24"/>
          <w:szCs w:val="24"/>
          <w:lang w:eastAsia="da-DK"/>
        </w:rPr>
      </w:pPr>
    </w:p>
    <w:p w14:paraId="0AD368B8" w14:textId="7D67ED64" w:rsidR="003C2691" w:rsidRDefault="003C2691" w:rsidP="00DF4F2D">
      <w:pPr>
        <w:spacing w:after="120" w:line="240" w:lineRule="auto"/>
        <w:rPr>
          <w:rFonts w:eastAsia="Times New Roman"/>
          <w:sz w:val="24"/>
          <w:szCs w:val="24"/>
          <w:lang w:eastAsia="da-DK"/>
        </w:rPr>
      </w:pPr>
      <w:r>
        <w:rPr>
          <w:rFonts w:eastAsia="Times New Roman"/>
          <w:sz w:val="24"/>
          <w:szCs w:val="24"/>
          <w:lang w:eastAsia="da-DK"/>
        </w:rPr>
        <w:t>Med venlig hilsen</w:t>
      </w:r>
    </w:p>
    <w:p w14:paraId="1F00D742" w14:textId="4665EE7B" w:rsidR="003C2691" w:rsidRDefault="003C2691" w:rsidP="00DF4F2D">
      <w:pPr>
        <w:spacing w:after="120" w:line="240" w:lineRule="auto"/>
        <w:rPr>
          <w:rFonts w:eastAsia="Times New Roman"/>
          <w:sz w:val="24"/>
          <w:szCs w:val="24"/>
          <w:lang w:eastAsia="da-DK"/>
        </w:rPr>
      </w:pPr>
      <w:r>
        <w:rPr>
          <w:rFonts w:eastAsia="Times New Roman"/>
          <w:sz w:val="24"/>
          <w:szCs w:val="24"/>
          <w:lang w:eastAsia="da-DK"/>
        </w:rPr>
        <w:t xml:space="preserve"> For Albertslund Klimagruppe</w:t>
      </w:r>
    </w:p>
    <w:p w14:paraId="6ACF7BFC" w14:textId="5B22DB1D" w:rsidR="003C2691" w:rsidRPr="00561701" w:rsidRDefault="003C2691" w:rsidP="00DF4F2D">
      <w:pPr>
        <w:spacing w:after="120" w:line="240" w:lineRule="auto"/>
        <w:rPr>
          <w:rFonts w:eastAsia="Times New Roman"/>
          <w:sz w:val="24"/>
          <w:szCs w:val="24"/>
          <w:lang w:eastAsia="da-DK"/>
        </w:rPr>
      </w:pPr>
      <w:r>
        <w:rPr>
          <w:rFonts w:eastAsia="Times New Roman"/>
          <w:sz w:val="24"/>
          <w:szCs w:val="24"/>
          <w:lang w:eastAsia="da-DK"/>
        </w:rPr>
        <w:t>(Klimabevægelsen og Bedsteforældrenes KlimaAktion i Albertslund)</w:t>
      </w:r>
    </w:p>
    <w:p w14:paraId="661D094F" w14:textId="0DCBCBE4" w:rsidR="009B7F1F" w:rsidRDefault="008956C8" w:rsidP="00DF4F2D">
      <w:pPr>
        <w:spacing w:after="120" w:line="240" w:lineRule="auto"/>
        <w:rPr>
          <w:rFonts w:eastAsia="Times New Roman"/>
          <w:sz w:val="24"/>
          <w:szCs w:val="24"/>
          <w:lang w:eastAsia="da-DK"/>
        </w:rPr>
      </w:pPr>
      <w:r>
        <w:rPr>
          <w:rFonts w:eastAsia="Times New Roman"/>
          <w:sz w:val="24"/>
          <w:szCs w:val="24"/>
          <w:lang w:eastAsia="da-DK"/>
        </w:rPr>
        <w:t>Alex Larsen</w:t>
      </w:r>
    </w:p>
    <w:p w14:paraId="30E014E5" w14:textId="77777777" w:rsidR="008956C8" w:rsidRDefault="008956C8" w:rsidP="00DF4F2D">
      <w:pPr>
        <w:spacing w:after="120" w:line="240" w:lineRule="auto"/>
        <w:rPr>
          <w:rFonts w:eastAsia="Times New Roman"/>
          <w:sz w:val="24"/>
          <w:szCs w:val="24"/>
          <w:lang w:eastAsia="da-DK"/>
        </w:rPr>
      </w:pPr>
    </w:p>
    <w:sectPr w:rsidR="008956C8">
      <w:footerReference w:type="default" r:id="rId10"/>
      <w:pgSz w:w="11906" w:h="16838"/>
      <w:pgMar w:top="1758" w:right="1304" w:bottom="1758" w:left="1304"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9727C" w14:textId="77777777" w:rsidR="004B74A5" w:rsidRDefault="004B74A5">
      <w:pPr>
        <w:spacing w:after="0" w:line="240" w:lineRule="auto"/>
      </w:pPr>
      <w:r>
        <w:separator/>
      </w:r>
    </w:p>
  </w:endnote>
  <w:endnote w:type="continuationSeparator" w:id="0">
    <w:p w14:paraId="055ED2AF" w14:textId="77777777" w:rsidR="004B74A5" w:rsidRDefault="004B7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0"/>
    <w:family w:val="auto"/>
    <w:pitch w:val="variable"/>
    <w:sig w:usb0="800000AF" w:usb1="1001ECEA" w:usb2="00000000" w:usb3="00000000" w:csb0="8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itka Small Semibold">
    <w:charset w:val="00"/>
    <w:family w:val="auto"/>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C7D99" w14:textId="77777777" w:rsidR="002E590C" w:rsidRDefault="00596947">
    <w:pPr>
      <w:pStyle w:val="Sidefod"/>
      <w:jc w:val="center"/>
    </w:pPr>
    <w:r>
      <w:t xml:space="preserve">Side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4</w:t>
    </w:r>
    <w:r>
      <w:rPr>
        <w:b/>
        <w:bCs/>
        <w:sz w:val="24"/>
        <w:szCs w:val="24"/>
      </w:rPr>
      <w:fldChar w:fldCharType="end"/>
    </w:r>
    <w:r>
      <w:t xml:space="preserve"> af </w:t>
    </w:r>
    <w:r>
      <w:rPr>
        <w:b/>
        <w:bCs/>
        <w:sz w:val="24"/>
        <w:szCs w:val="24"/>
      </w:rPr>
      <w:fldChar w:fldCharType="begin"/>
    </w:r>
    <w:r>
      <w:rPr>
        <w:b/>
        <w:bCs/>
        <w:sz w:val="24"/>
        <w:szCs w:val="24"/>
      </w:rPr>
      <w:instrText xml:space="preserve"> NUMPAGES </w:instrText>
    </w:r>
    <w:r>
      <w:rPr>
        <w:b/>
        <w:bCs/>
        <w:sz w:val="24"/>
        <w:szCs w:val="24"/>
      </w:rPr>
      <w:fldChar w:fldCharType="separate"/>
    </w:r>
    <w:r>
      <w:rPr>
        <w:b/>
        <w:bCs/>
        <w:sz w:val="24"/>
        <w:szCs w:val="24"/>
      </w:rPr>
      <w:t>4</w:t>
    </w:r>
    <w:r>
      <w:rPr>
        <w:b/>
        <w:bCs/>
        <w:sz w:val="24"/>
        <w:szCs w:val="24"/>
      </w:rPr>
      <w:fldChar w:fldCharType="end"/>
    </w:r>
  </w:p>
  <w:p w14:paraId="0FFC7D9A" w14:textId="77777777" w:rsidR="002E590C" w:rsidRDefault="002E590C">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AB643" w14:textId="77777777" w:rsidR="004B74A5" w:rsidRDefault="004B74A5">
      <w:r>
        <w:separator/>
      </w:r>
    </w:p>
  </w:footnote>
  <w:footnote w:type="continuationSeparator" w:id="0">
    <w:p w14:paraId="26801E8A" w14:textId="77777777" w:rsidR="004B74A5" w:rsidRDefault="004B74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7422"/>
    <w:multiLevelType w:val="multilevel"/>
    <w:tmpl w:val="0406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 w15:restartNumberingAfterBreak="0">
    <w:nsid w:val="07934E51"/>
    <w:multiLevelType w:val="multilevel"/>
    <w:tmpl w:val="040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373535E"/>
    <w:multiLevelType w:val="hybridMultilevel"/>
    <w:tmpl w:val="F540288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 w15:restartNumberingAfterBreak="0">
    <w:nsid w:val="1B93004F"/>
    <w:multiLevelType w:val="hybridMultilevel"/>
    <w:tmpl w:val="26D04D7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C8A1DC3"/>
    <w:multiLevelType w:val="multilevel"/>
    <w:tmpl w:val="0406001D"/>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 w15:restartNumberingAfterBreak="0">
    <w:nsid w:val="2BC274B0"/>
    <w:multiLevelType w:val="multilevel"/>
    <w:tmpl w:val="040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2872F3F"/>
    <w:multiLevelType w:val="multilevel"/>
    <w:tmpl w:val="9F1A359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645603BA"/>
    <w:multiLevelType w:val="multilevel"/>
    <w:tmpl w:val="E99481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45E3FFD"/>
    <w:multiLevelType w:val="multilevel"/>
    <w:tmpl w:val="0E16DA0E"/>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9" w15:restartNumberingAfterBreak="0">
    <w:nsid w:val="6A3416EC"/>
    <w:multiLevelType w:val="multilevel"/>
    <w:tmpl w:val="DBFCCFAC"/>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79FB75CC"/>
    <w:multiLevelType w:val="multilevel"/>
    <w:tmpl w:val="DF181B3C"/>
    <w:lvl w:ilvl="0">
      <w:start w:val="1"/>
      <w:numFmt w:val="bullet"/>
      <w:lvlText w:val="⇨"/>
      <w:lvlJc w:val="left"/>
      <w:pPr>
        <w:tabs>
          <w:tab w:val="num" w:pos="720"/>
        </w:tabs>
        <w:ind w:left="72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258952296">
    <w:abstractNumId w:val="8"/>
  </w:num>
  <w:num w:numId="2" w16cid:durableId="1089353847">
    <w:abstractNumId w:val="1"/>
  </w:num>
  <w:num w:numId="3" w16cid:durableId="1182279495">
    <w:abstractNumId w:val="4"/>
  </w:num>
  <w:num w:numId="4" w16cid:durableId="234899810">
    <w:abstractNumId w:val="10"/>
  </w:num>
  <w:num w:numId="5" w16cid:durableId="1352994932">
    <w:abstractNumId w:val="6"/>
  </w:num>
  <w:num w:numId="6" w16cid:durableId="75833435">
    <w:abstractNumId w:val="0"/>
  </w:num>
  <w:num w:numId="7" w16cid:durableId="628900564">
    <w:abstractNumId w:val="2"/>
  </w:num>
  <w:num w:numId="8" w16cid:durableId="2516210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84180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04701191">
    <w:abstractNumId w:val="3"/>
  </w:num>
  <w:num w:numId="11" w16cid:durableId="1601446382">
    <w:abstractNumId w:val="5"/>
  </w:num>
  <w:num w:numId="12" w16cid:durableId="5015509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1304"/>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2E590C"/>
    <w:rsid w:val="00002742"/>
    <w:rsid w:val="000039EA"/>
    <w:rsid w:val="000059EF"/>
    <w:rsid w:val="00010AC8"/>
    <w:rsid w:val="00011DD7"/>
    <w:rsid w:val="00016116"/>
    <w:rsid w:val="00016ABC"/>
    <w:rsid w:val="00017C5D"/>
    <w:rsid w:val="00020504"/>
    <w:rsid w:val="00021F21"/>
    <w:rsid w:val="00027D71"/>
    <w:rsid w:val="00027F56"/>
    <w:rsid w:val="00030DB1"/>
    <w:rsid w:val="000332E1"/>
    <w:rsid w:val="00042D53"/>
    <w:rsid w:val="00044181"/>
    <w:rsid w:val="00052A2E"/>
    <w:rsid w:val="00053213"/>
    <w:rsid w:val="00053345"/>
    <w:rsid w:val="0005572E"/>
    <w:rsid w:val="00057859"/>
    <w:rsid w:val="0006102B"/>
    <w:rsid w:val="000628F4"/>
    <w:rsid w:val="0006304C"/>
    <w:rsid w:val="0006449F"/>
    <w:rsid w:val="00073C3C"/>
    <w:rsid w:val="0007571A"/>
    <w:rsid w:val="000759AC"/>
    <w:rsid w:val="00075AFC"/>
    <w:rsid w:val="00076DEA"/>
    <w:rsid w:val="00077877"/>
    <w:rsid w:val="00081B86"/>
    <w:rsid w:val="00081F52"/>
    <w:rsid w:val="00083263"/>
    <w:rsid w:val="00086468"/>
    <w:rsid w:val="00086F27"/>
    <w:rsid w:val="000A00E9"/>
    <w:rsid w:val="000A15A5"/>
    <w:rsid w:val="000A2C57"/>
    <w:rsid w:val="000B216A"/>
    <w:rsid w:val="000B3187"/>
    <w:rsid w:val="000B5B22"/>
    <w:rsid w:val="000B7C15"/>
    <w:rsid w:val="000B7F42"/>
    <w:rsid w:val="000C0CDB"/>
    <w:rsid w:val="000C14E0"/>
    <w:rsid w:val="000C154B"/>
    <w:rsid w:val="000C327F"/>
    <w:rsid w:val="000C5EBB"/>
    <w:rsid w:val="000D2F19"/>
    <w:rsid w:val="000D78DD"/>
    <w:rsid w:val="000E4567"/>
    <w:rsid w:val="000E4ED4"/>
    <w:rsid w:val="000E5A90"/>
    <w:rsid w:val="000E678E"/>
    <w:rsid w:val="000E6F73"/>
    <w:rsid w:val="000E7366"/>
    <w:rsid w:val="000F2E4F"/>
    <w:rsid w:val="000F3499"/>
    <w:rsid w:val="000F67CE"/>
    <w:rsid w:val="000F7DF3"/>
    <w:rsid w:val="00101589"/>
    <w:rsid w:val="00106349"/>
    <w:rsid w:val="00110E57"/>
    <w:rsid w:val="00110FA0"/>
    <w:rsid w:val="00112494"/>
    <w:rsid w:val="001140D5"/>
    <w:rsid w:val="00116A3C"/>
    <w:rsid w:val="00116CB5"/>
    <w:rsid w:val="00117CD4"/>
    <w:rsid w:val="00121261"/>
    <w:rsid w:val="0012199A"/>
    <w:rsid w:val="00127C61"/>
    <w:rsid w:val="00127E63"/>
    <w:rsid w:val="0013062F"/>
    <w:rsid w:val="00131962"/>
    <w:rsid w:val="00133CC4"/>
    <w:rsid w:val="00133F16"/>
    <w:rsid w:val="00134174"/>
    <w:rsid w:val="0013462A"/>
    <w:rsid w:val="00135BC7"/>
    <w:rsid w:val="00135FD1"/>
    <w:rsid w:val="00141D80"/>
    <w:rsid w:val="00141DA8"/>
    <w:rsid w:val="0014204B"/>
    <w:rsid w:val="00142D07"/>
    <w:rsid w:val="00142EF7"/>
    <w:rsid w:val="0014552E"/>
    <w:rsid w:val="0014651A"/>
    <w:rsid w:val="00151C0E"/>
    <w:rsid w:val="00157D72"/>
    <w:rsid w:val="00162478"/>
    <w:rsid w:val="00165BBB"/>
    <w:rsid w:val="00166C6C"/>
    <w:rsid w:val="00174972"/>
    <w:rsid w:val="001757DF"/>
    <w:rsid w:val="00180DDD"/>
    <w:rsid w:val="00182972"/>
    <w:rsid w:val="00182F8A"/>
    <w:rsid w:val="00190E81"/>
    <w:rsid w:val="00190E8B"/>
    <w:rsid w:val="001914D6"/>
    <w:rsid w:val="0019777D"/>
    <w:rsid w:val="001A0CF6"/>
    <w:rsid w:val="001A0D2F"/>
    <w:rsid w:val="001A218B"/>
    <w:rsid w:val="001A37E8"/>
    <w:rsid w:val="001A4AC3"/>
    <w:rsid w:val="001A5881"/>
    <w:rsid w:val="001A7066"/>
    <w:rsid w:val="001B7D20"/>
    <w:rsid w:val="001C0B0B"/>
    <w:rsid w:val="001C4673"/>
    <w:rsid w:val="001C5CD9"/>
    <w:rsid w:val="001D60AD"/>
    <w:rsid w:val="001E396C"/>
    <w:rsid w:val="001E4E8C"/>
    <w:rsid w:val="001E618B"/>
    <w:rsid w:val="001E672B"/>
    <w:rsid w:val="001E6833"/>
    <w:rsid w:val="001E6B3D"/>
    <w:rsid w:val="001E796C"/>
    <w:rsid w:val="001F0BFC"/>
    <w:rsid w:val="001F142C"/>
    <w:rsid w:val="001F15B5"/>
    <w:rsid w:val="00200A39"/>
    <w:rsid w:val="00203B4D"/>
    <w:rsid w:val="00204BE7"/>
    <w:rsid w:val="00207B15"/>
    <w:rsid w:val="00207E12"/>
    <w:rsid w:val="002131AC"/>
    <w:rsid w:val="0021520D"/>
    <w:rsid w:val="00216794"/>
    <w:rsid w:val="00220476"/>
    <w:rsid w:val="0022058B"/>
    <w:rsid w:val="00221468"/>
    <w:rsid w:val="0022172F"/>
    <w:rsid w:val="00222CB8"/>
    <w:rsid w:val="002251DF"/>
    <w:rsid w:val="002267AC"/>
    <w:rsid w:val="0023182E"/>
    <w:rsid w:val="002332D2"/>
    <w:rsid w:val="0023355B"/>
    <w:rsid w:val="00233E1C"/>
    <w:rsid w:val="002341F1"/>
    <w:rsid w:val="0023545A"/>
    <w:rsid w:val="00235477"/>
    <w:rsid w:val="00236210"/>
    <w:rsid w:val="00237525"/>
    <w:rsid w:val="002400E8"/>
    <w:rsid w:val="002471E4"/>
    <w:rsid w:val="00255CF8"/>
    <w:rsid w:val="00257D66"/>
    <w:rsid w:val="00263C1D"/>
    <w:rsid w:val="00263C94"/>
    <w:rsid w:val="0027313E"/>
    <w:rsid w:val="00273776"/>
    <w:rsid w:val="00275244"/>
    <w:rsid w:val="00275F88"/>
    <w:rsid w:val="00280F12"/>
    <w:rsid w:val="00281A30"/>
    <w:rsid w:val="002820B4"/>
    <w:rsid w:val="002844EA"/>
    <w:rsid w:val="002845A5"/>
    <w:rsid w:val="0028529B"/>
    <w:rsid w:val="0028574E"/>
    <w:rsid w:val="00290DC0"/>
    <w:rsid w:val="00292CD5"/>
    <w:rsid w:val="00296D4F"/>
    <w:rsid w:val="0029789F"/>
    <w:rsid w:val="002A07D1"/>
    <w:rsid w:val="002A2F74"/>
    <w:rsid w:val="002A53D5"/>
    <w:rsid w:val="002A64EC"/>
    <w:rsid w:val="002B6345"/>
    <w:rsid w:val="002B7B59"/>
    <w:rsid w:val="002C0292"/>
    <w:rsid w:val="002C0D89"/>
    <w:rsid w:val="002C2FBE"/>
    <w:rsid w:val="002C636E"/>
    <w:rsid w:val="002C65EF"/>
    <w:rsid w:val="002C75D9"/>
    <w:rsid w:val="002D7A25"/>
    <w:rsid w:val="002E0E8B"/>
    <w:rsid w:val="002E590C"/>
    <w:rsid w:val="002E6ACB"/>
    <w:rsid w:val="002E75E9"/>
    <w:rsid w:val="002F2F1E"/>
    <w:rsid w:val="002F2FDD"/>
    <w:rsid w:val="002F46A6"/>
    <w:rsid w:val="002F607F"/>
    <w:rsid w:val="002F639D"/>
    <w:rsid w:val="002F6C6C"/>
    <w:rsid w:val="00300A68"/>
    <w:rsid w:val="00302C6C"/>
    <w:rsid w:val="003041F9"/>
    <w:rsid w:val="00311087"/>
    <w:rsid w:val="00311F6E"/>
    <w:rsid w:val="00312C30"/>
    <w:rsid w:val="00313C35"/>
    <w:rsid w:val="003168D8"/>
    <w:rsid w:val="00320252"/>
    <w:rsid w:val="003206A7"/>
    <w:rsid w:val="00323BCD"/>
    <w:rsid w:val="00324D1C"/>
    <w:rsid w:val="00330EA3"/>
    <w:rsid w:val="00334180"/>
    <w:rsid w:val="00335386"/>
    <w:rsid w:val="00341DEF"/>
    <w:rsid w:val="00342623"/>
    <w:rsid w:val="003427B2"/>
    <w:rsid w:val="0034298A"/>
    <w:rsid w:val="00343956"/>
    <w:rsid w:val="00345773"/>
    <w:rsid w:val="00345B64"/>
    <w:rsid w:val="003472F9"/>
    <w:rsid w:val="003474F0"/>
    <w:rsid w:val="0034792E"/>
    <w:rsid w:val="00347A67"/>
    <w:rsid w:val="00351B5E"/>
    <w:rsid w:val="00351F24"/>
    <w:rsid w:val="00353D61"/>
    <w:rsid w:val="003541AE"/>
    <w:rsid w:val="00354D7B"/>
    <w:rsid w:val="0035642B"/>
    <w:rsid w:val="00357CD1"/>
    <w:rsid w:val="00361084"/>
    <w:rsid w:val="003625E5"/>
    <w:rsid w:val="003626F5"/>
    <w:rsid w:val="0036555F"/>
    <w:rsid w:val="00370100"/>
    <w:rsid w:val="0037026A"/>
    <w:rsid w:val="003703A9"/>
    <w:rsid w:val="00371777"/>
    <w:rsid w:val="00371E8B"/>
    <w:rsid w:val="00375274"/>
    <w:rsid w:val="00380D15"/>
    <w:rsid w:val="00383221"/>
    <w:rsid w:val="00391FF9"/>
    <w:rsid w:val="003A1A5B"/>
    <w:rsid w:val="003A1D5B"/>
    <w:rsid w:val="003A24CA"/>
    <w:rsid w:val="003A260B"/>
    <w:rsid w:val="003A3CBA"/>
    <w:rsid w:val="003A49A8"/>
    <w:rsid w:val="003B1DCB"/>
    <w:rsid w:val="003B4B39"/>
    <w:rsid w:val="003B5B40"/>
    <w:rsid w:val="003C1360"/>
    <w:rsid w:val="003C2691"/>
    <w:rsid w:val="003C3BCF"/>
    <w:rsid w:val="003C3FBB"/>
    <w:rsid w:val="003C5048"/>
    <w:rsid w:val="003D0879"/>
    <w:rsid w:val="003D1EF8"/>
    <w:rsid w:val="003D40E3"/>
    <w:rsid w:val="003D7BF6"/>
    <w:rsid w:val="003E0C8A"/>
    <w:rsid w:val="003E2296"/>
    <w:rsid w:val="003E2657"/>
    <w:rsid w:val="003E3DD6"/>
    <w:rsid w:val="003E5BA1"/>
    <w:rsid w:val="003E6153"/>
    <w:rsid w:val="003F050E"/>
    <w:rsid w:val="003F3410"/>
    <w:rsid w:val="003F67D9"/>
    <w:rsid w:val="003F74CF"/>
    <w:rsid w:val="003F7A98"/>
    <w:rsid w:val="00400AEC"/>
    <w:rsid w:val="00401375"/>
    <w:rsid w:val="0040223D"/>
    <w:rsid w:val="00402993"/>
    <w:rsid w:val="004037AA"/>
    <w:rsid w:val="00404F60"/>
    <w:rsid w:val="00410FBF"/>
    <w:rsid w:val="00412615"/>
    <w:rsid w:val="004174A4"/>
    <w:rsid w:val="00420D61"/>
    <w:rsid w:val="004219D3"/>
    <w:rsid w:val="00422611"/>
    <w:rsid w:val="00424374"/>
    <w:rsid w:val="0042577E"/>
    <w:rsid w:val="00425ADA"/>
    <w:rsid w:val="00427A1E"/>
    <w:rsid w:val="00427DA7"/>
    <w:rsid w:val="004326F7"/>
    <w:rsid w:val="00435615"/>
    <w:rsid w:val="0043595C"/>
    <w:rsid w:val="00440910"/>
    <w:rsid w:val="0044158E"/>
    <w:rsid w:val="004434EB"/>
    <w:rsid w:val="004442F1"/>
    <w:rsid w:val="00446058"/>
    <w:rsid w:val="00446F83"/>
    <w:rsid w:val="00447865"/>
    <w:rsid w:val="0045079C"/>
    <w:rsid w:val="004517E3"/>
    <w:rsid w:val="00452B32"/>
    <w:rsid w:val="004533D5"/>
    <w:rsid w:val="00457438"/>
    <w:rsid w:val="00460459"/>
    <w:rsid w:val="004610EF"/>
    <w:rsid w:val="00461937"/>
    <w:rsid w:val="0046283F"/>
    <w:rsid w:val="004670B8"/>
    <w:rsid w:val="00467A03"/>
    <w:rsid w:val="00471ACE"/>
    <w:rsid w:val="00475DCF"/>
    <w:rsid w:val="00476019"/>
    <w:rsid w:val="004773AE"/>
    <w:rsid w:val="00481571"/>
    <w:rsid w:val="004856B9"/>
    <w:rsid w:val="00491FB2"/>
    <w:rsid w:val="00494C94"/>
    <w:rsid w:val="00495140"/>
    <w:rsid w:val="00496B7D"/>
    <w:rsid w:val="00497BB7"/>
    <w:rsid w:val="004A111A"/>
    <w:rsid w:val="004A5189"/>
    <w:rsid w:val="004A5626"/>
    <w:rsid w:val="004B0788"/>
    <w:rsid w:val="004B27C6"/>
    <w:rsid w:val="004B432C"/>
    <w:rsid w:val="004B74A5"/>
    <w:rsid w:val="004C14A0"/>
    <w:rsid w:val="004C1AEF"/>
    <w:rsid w:val="004C1C70"/>
    <w:rsid w:val="004C442F"/>
    <w:rsid w:val="004D0623"/>
    <w:rsid w:val="004D22B2"/>
    <w:rsid w:val="004D4D96"/>
    <w:rsid w:val="004D4DB1"/>
    <w:rsid w:val="004D722B"/>
    <w:rsid w:val="004D74C6"/>
    <w:rsid w:val="004D7C6F"/>
    <w:rsid w:val="004E1E84"/>
    <w:rsid w:val="004E5984"/>
    <w:rsid w:val="004E6143"/>
    <w:rsid w:val="004E6ECC"/>
    <w:rsid w:val="004F007A"/>
    <w:rsid w:val="004F0D86"/>
    <w:rsid w:val="004F10F1"/>
    <w:rsid w:val="004F5237"/>
    <w:rsid w:val="0050112C"/>
    <w:rsid w:val="00502A6B"/>
    <w:rsid w:val="00505088"/>
    <w:rsid w:val="005053B1"/>
    <w:rsid w:val="00513E63"/>
    <w:rsid w:val="005168AB"/>
    <w:rsid w:val="005217D0"/>
    <w:rsid w:val="00523301"/>
    <w:rsid w:val="005238D6"/>
    <w:rsid w:val="005239E6"/>
    <w:rsid w:val="00524096"/>
    <w:rsid w:val="0052667E"/>
    <w:rsid w:val="0053092A"/>
    <w:rsid w:val="00532A6C"/>
    <w:rsid w:val="00534D3E"/>
    <w:rsid w:val="00534DA0"/>
    <w:rsid w:val="00545B1B"/>
    <w:rsid w:val="00547444"/>
    <w:rsid w:val="00547913"/>
    <w:rsid w:val="00547E90"/>
    <w:rsid w:val="005517F5"/>
    <w:rsid w:val="00552AD4"/>
    <w:rsid w:val="00554D84"/>
    <w:rsid w:val="00561701"/>
    <w:rsid w:val="00563DCD"/>
    <w:rsid w:val="00564D1E"/>
    <w:rsid w:val="005667F5"/>
    <w:rsid w:val="00566EC5"/>
    <w:rsid w:val="00573F52"/>
    <w:rsid w:val="00574CAC"/>
    <w:rsid w:val="00575930"/>
    <w:rsid w:val="005764C4"/>
    <w:rsid w:val="00582A65"/>
    <w:rsid w:val="00583AA3"/>
    <w:rsid w:val="0058413A"/>
    <w:rsid w:val="00584FA7"/>
    <w:rsid w:val="00591312"/>
    <w:rsid w:val="00592BC1"/>
    <w:rsid w:val="00596947"/>
    <w:rsid w:val="00596A3E"/>
    <w:rsid w:val="005A1C91"/>
    <w:rsid w:val="005A3468"/>
    <w:rsid w:val="005A34E6"/>
    <w:rsid w:val="005A36C0"/>
    <w:rsid w:val="005A3DDE"/>
    <w:rsid w:val="005B02C2"/>
    <w:rsid w:val="005B0D24"/>
    <w:rsid w:val="005B44B6"/>
    <w:rsid w:val="005B5876"/>
    <w:rsid w:val="005B5D7F"/>
    <w:rsid w:val="005B6897"/>
    <w:rsid w:val="005C0CD5"/>
    <w:rsid w:val="005C6D19"/>
    <w:rsid w:val="005C6D5A"/>
    <w:rsid w:val="005D0B91"/>
    <w:rsid w:val="005D3FFB"/>
    <w:rsid w:val="005E2FBF"/>
    <w:rsid w:val="005E3FC5"/>
    <w:rsid w:val="005E727E"/>
    <w:rsid w:val="005F11B1"/>
    <w:rsid w:val="005F1D54"/>
    <w:rsid w:val="005F1E72"/>
    <w:rsid w:val="005F22CA"/>
    <w:rsid w:val="005F5F8A"/>
    <w:rsid w:val="005F6162"/>
    <w:rsid w:val="005F6521"/>
    <w:rsid w:val="00603CB6"/>
    <w:rsid w:val="00604043"/>
    <w:rsid w:val="00604518"/>
    <w:rsid w:val="006050C2"/>
    <w:rsid w:val="006068AD"/>
    <w:rsid w:val="00610644"/>
    <w:rsid w:val="00610FBB"/>
    <w:rsid w:val="00611C07"/>
    <w:rsid w:val="0061268F"/>
    <w:rsid w:val="006131C5"/>
    <w:rsid w:val="00617150"/>
    <w:rsid w:val="006204DA"/>
    <w:rsid w:val="00621091"/>
    <w:rsid w:val="006218C6"/>
    <w:rsid w:val="006238D3"/>
    <w:rsid w:val="006267A6"/>
    <w:rsid w:val="006272E0"/>
    <w:rsid w:val="00631AF5"/>
    <w:rsid w:val="00633583"/>
    <w:rsid w:val="00633CF1"/>
    <w:rsid w:val="00635AE0"/>
    <w:rsid w:val="00636826"/>
    <w:rsid w:val="00642282"/>
    <w:rsid w:val="0064265A"/>
    <w:rsid w:val="0064528F"/>
    <w:rsid w:val="00646E68"/>
    <w:rsid w:val="0065155E"/>
    <w:rsid w:val="0065182B"/>
    <w:rsid w:val="00651F4B"/>
    <w:rsid w:val="0065345F"/>
    <w:rsid w:val="0065623F"/>
    <w:rsid w:val="00656773"/>
    <w:rsid w:val="0066082C"/>
    <w:rsid w:val="0066132C"/>
    <w:rsid w:val="00661B38"/>
    <w:rsid w:val="00661DC3"/>
    <w:rsid w:val="00662451"/>
    <w:rsid w:val="00664074"/>
    <w:rsid w:val="00664217"/>
    <w:rsid w:val="00666994"/>
    <w:rsid w:val="0067071E"/>
    <w:rsid w:val="006710EC"/>
    <w:rsid w:val="00673226"/>
    <w:rsid w:val="00673E16"/>
    <w:rsid w:val="00673F5B"/>
    <w:rsid w:val="006742D9"/>
    <w:rsid w:val="00675C8D"/>
    <w:rsid w:val="006802D5"/>
    <w:rsid w:val="00680512"/>
    <w:rsid w:val="00681C72"/>
    <w:rsid w:val="00684624"/>
    <w:rsid w:val="00684825"/>
    <w:rsid w:val="00685955"/>
    <w:rsid w:val="00694849"/>
    <w:rsid w:val="00696069"/>
    <w:rsid w:val="0069667A"/>
    <w:rsid w:val="006967FB"/>
    <w:rsid w:val="006A44F4"/>
    <w:rsid w:val="006A5192"/>
    <w:rsid w:val="006A6249"/>
    <w:rsid w:val="006A6CE6"/>
    <w:rsid w:val="006B308E"/>
    <w:rsid w:val="006B30E7"/>
    <w:rsid w:val="006B4444"/>
    <w:rsid w:val="006B4C5F"/>
    <w:rsid w:val="006B4D70"/>
    <w:rsid w:val="006B6855"/>
    <w:rsid w:val="006C0724"/>
    <w:rsid w:val="006C6591"/>
    <w:rsid w:val="006D1C3E"/>
    <w:rsid w:val="006D2554"/>
    <w:rsid w:val="006E1305"/>
    <w:rsid w:val="006E7FC3"/>
    <w:rsid w:val="006F0F79"/>
    <w:rsid w:val="006F294C"/>
    <w:rsid w:val="006F7268"/>
    <w:rsid w:val="006F737F"/>
    <w:rsid w:val="007002C7"/>
    <w:rsid w:val="0070642D"/>
    <w:rsid w:val="00710ABC"/>
    <w:rsid w:val="00711D53"/>
    <w:rsid w:val="007139BF"/>
    <w:rsid w:val="0071414A"/>
    <w:rsid w:val="0071648C"/>
    <w:rsid w:val="007207E5"/>
    <w:rsid w:val="007215CC"/>
    <w:rsid w:val="00727204"/>
    <w:rsid w:val="00731056"/>
    <w:rsid w:val="00733285"/>
    <w:rsid w:val="00734CA7"/>
    <w:rsid w:val="007359D2"/>
    <w:rsid w:val="0074466C"/>
    <w:rsid w:val="007447B5"/>
    <w:rsid w:val="00745BFC"/>
    <w:rsid w:val="00752EEC"/>
    <w:rsid w:val="0076012B"/>
    <w:rsid w:val="0076049F"/>
    <w:rsid w:val="007649BF"/>
    <w:rsid w:val="00764F38"/>
    <w:rsid w:val="00766279"/>
    <w:rsid w:val="00771F60"/>
    <w:rsid w:val="00772157"/>
    <w:rsid w:val="0077627E"/>
    <w:rsid w:val="00777465"/>
    <w:rsid w:val="00777987"/>
    <w:rsid w:val="0078144D"/>
    <w:rsid w:val="00782611"/>
    <w:rsid w:val="00782872"/>
    <w:rsid w:val="00783A45"/>
    <w:rsid w:val="00786C22"/>
    <w:rsid w:val="0078784B"/>
    <w:rsid w:val="0078790E"/>
    <w:rsid w:val="00791392"/>
    <w:rsid w:val="007924A6"/>
    <w:rsid w:val="007931B0"/>
    <w:rsid w:val="00794AD3"/>
    <w:rsid w:val="00797D49"/>
    <w:rsid w:val="007A2915"/>
    <w:rsid w:val="007A334F"/>
    <w:rsid w:val="007A35DC"/>
    <w:rsid w:val="007A4961"/>
    <w:rsid w:val="007A7CCA"/>
    <w:rsid w:val="007B3830"/>
    <w:rsid w:val="007B5A50"/>
    <w:rsid w:val="007C28F4"/>
    <w:rsid w:val="007C459E"/>
    <w:rsid w:val="007C4E9D"/>
    <w:rsid w:val="007C52A7"/>
    <w:rsid w:val="007C68C4"/>
    <w:rsid w:val="007D0FEE"/>
    <w:rsid w:val="007D17D1"/>
    <w:rsid w:val="007D19AF"/>
    <w:rsid w:val="007D1C84"/>
    <w:rsid w:val="007D2492"/>
    <w:rsid w:val="007D263F"/>
    <w:rsid w:val="007D3001"/>
    <w:rsid w:val="007D392A"/>
    <w:rsid w:val="007D49D5"/>
    <w:rsid w:val="007D4F80"/>
    <w:rsid w:val="007D6109"/>
    <w:rsid w:val="007E1AC8"/>
    <w:rsid w:val="007E5F65"/>
    <w:rsid w:val="007E6A03"/>
    <w:rsid w:val="007F0BBF"/>
    <w:rsid w:val="007F40FB"/>
    <w:rsid w:val="007F5A62"/>
    <w:rsid w:val="007F6798"/>
    <w:rsid w:val="007F744D"/>
    <w:rsid w:val="008004CF"/>
    <w:rsid w:val="0080369D"/>
    <w:rsid w:val="008037C4"/>
    <w:rsid w:val="00804FCA"/>
    <w:rsid w:val="008149DD"/>
    <w:rsid w:val="008151B3"/>
    <w:rsid w:val="00817F52"/>
    <w:rsid w:val="00820B3C"/>
    <w:rsid w:val="00820BDB"/>
    <w:rsid w:val="0082331C"/>
    <w:rsid w:val="0082716B"/>
    <w:rsid w:val="0083094E"/>
    <w:rsid w:val="008332C4"/>
    <w:rsid w:val="008333E7"/>
    <w:rsid w:val="008343E0"/>
    <w:rsid w:val="0083491A"/>
    <w:rsid w:val="008358A5"/>
    <w:rsid w:val="00837734"/>
    <w:rsid w:val="008415EE"/>
    <w:rsid w:val="008442D1"/>
    <w:rsid w:val="00855471"/>
    <w:rsid w:val="008600B2"/>
    <w:rsid w:val="0086039C"/>
    <w:rsid w:val="00860ADD"/>
    <w:rsid w:val="008618CE"/>
    <w:rsid w:val="00862A45"/>
    <w:rsid w:val="00866F00"/>
    <w:rsid w:val="008708EB"/>
    <w:rsid w:val="00870DA6"/>
    <w:rsid w:val="008716E0"/>
    <w:rsid w:val="00871F6A"/>
    <w:rsid w:val="00874BF0"/>
    <w:rsid w:val="00876127"/>
    <w:rsid w:val="008769EC"/>
    <w:rsid w:val="008806D9"/>
    <w:rsid w:val="00880B94"/>
    <w:rsid w:val="00881D22"/>
    <w:rsid w:val="008840B4"/>
    <w:rsid w:val="00884D52"/>
    <w:rsid w:val="00890552"/>
    <w:rsid w:val="00890C62"/>
    <w:rsid w:val="0089137E"/>
    <w:rsid w:val="00895523"/>
    <w:rsid w:val="008956C8"/>
    <w:rsid w:val="008A02D2"/>
    <w:rsid w:val="008A0C56"/>
    <w:rsid w:val="008A277E"/>
    <w:rsid w:val="008A5C8C"/>
    <w:rsid w:val="008B1202"/>
    <w:rsid w:val="008B2317"/>
    <w:rsid w:val="008B7A32"/>
    <w:rsid w:val="008C5A89"/>
    <w:rsid w:val="008C5CCF"/>
    <w:rsid w:val="008C6A80"/>
    <w:rsid w:val="008D07FF"/>
    <w:rsid w:val="008D348D"/>
    <w:rsid w:val="008D3C0F"/>
    <w:rsid w:val="008D5262"/>
    <w:rsid w:val="008D6E8A"/>
    <w:rsid w:val="008E0328"/>
    <w:rsid w:val="008E4E22"/>
    <w:rsid w:val="008E5DE3"/>
    <w:rsid w:val="008F1510"/>
    <w:rsid w:val="008F3442"/>
    <w:rsid w:val="008F4772"/>
    <w:rsid w:val="008F53EE"/>
    <w:rsid w:val="008F74E3"/>
    <w:rsid w:val="0090236C"/>
    <w:rsid w:val="0090306B"/>
    <w:rsid w:val="00906821"/>
    <w:rsid w:val="00907307"/>
    <w:rsid w:val="00911FAD"/>
    <w:rsid w:val="00912C6C"/>
    <w:rsid w:val="0091429A"/>
    <w:rsid w:val="00915F6A"/>
    <w:rsid w:val="009179E9"/>
    <w:rsid w:val="00921E2A"/>
    <w:rsid w:val="00922B7F"/>
    <w:rsid w:val="009233E4"/>
    <w:rsid w:val="00923776"/>
    <w:rsid w:val="00923C17"/>
    <w:rsid w:val="009253C7"/>
    <w:rsid w:val="00925CD0"/>
    <w:rsid w:val="00926E0D"/>
    <w:rsid w:val="00927A44"/>
    <w:rsid w:val="00931F76"/>
    <w:rsid w:val="00933E79"/>
    <w:rsid w:val="009373A9"/>
    <w:rsid w:val="00937E57"/>
    <w:rsid w:val="009404A4"/>
    <w:rsid w:val="009418D7"/>
    <w:rsid w:val="0094696F"/>
    <w:rsid w:val="00950ABE"/>
    <w:rsid w:val="00951BF4"/>
    <w:rsid w:val="0095240D"/>
    <w:rsid w:val="00952DE1"/>
    <w:rsid w:val="00953A8C"/>
    <w:rsid w:val="00953CB3"/>
    <w:rsid w:val="00956DDF"/>
    <w:rsid w:val="009657C2"/>
    <w:rsid w:val="00967847"/>
    <w:rsid w:val="00970EC9"/>
    <w:rsid w:val="00972490"/>
    <w:rsid w:val="00972A31"/>
    <w:rsid w:val="0097593C"/>
    <w:rsid w:val="009801B4"/>
    <w:rsid w:val="009824B5"/>
    <w:rsid w:val="00982A7E"/>
    <w:rsid w:val="0098303E"/>
    <w:rsid w:val="00992D1B"/>
    <w:rsid w:val="009A053E"/>
    <w:rsid w:val="009A1B08"/>
    <w:rsid w:val="009A2BC5"/>
    <w:rsid w:val="009B0D25"/>
    <w:rsid w:val="009B0DB6"/>
    <w:rsid w:val="009B1366"/>
    <w:rsid w:val="009B37BD"/>
    <w:rsid w:val="009B4283"/>
    <w:rsid w:val="009B6C19"/>
    <w:rsid w:val="009B7F1F"/>
    <w:rsid w:val="009C0FF9"/>
    <w:rsid w:val="009C2140"/>
    <w:rsid w:val="009C7EBE"/>
    <w:rsid w:val="009D17F5"/>
    <w:rsid w:val="009D2213"/>
    <w:rsid w:val="009D64BC"/>
    <w:rsid w:val="009E0F1D"/>
    <w:rsid w:val="009E5629"/>
    <w:rsid w:val="009E60B3"/>
    <w:rsid w:val="009F0F7B"/>
    <w:rsid w:val="009F10AF"/>
    <w:rsid w:val="00A04CD2"/>
    <w:rsid w:val="00A04EAD"/>
    <w:rsid w:val="00A1405F"/>
    <w:rsid w:val="00A2163B"/>
    <w:rsid w:val="00A22450"/>
    <w:rsid w:val="00A22588"/>
    <w:rsid w:val="00A22EE6"/>
    <w:rsid w:val="00A245F0"/>
    <w:rsid w:val="00A24DED"/>
    <w:rsid w:val="00A316F6"/>
    <w:rsid w:val="00A31E8B"/>
    <w:rsid w:val="00A322DB"/>
    <w:rsid w:val="00A33DD9"/>
    <w:rsid w:val="00A34A4F"/>
    <w:rsid w:val="00A36DD0"/>
    <w:rsid w:val="00A403DA"/>
    <w:rsid w:val="00A4415A"/>
    <w:rsid w:val="00A44C19"/>
    <w:rsid w:val="00A45317"/>
    <w:rsid w:val="00A52D23"/>
    <w:rsid w:val="00A5400F"/>
    <w:rsid w:val="00A55DBA"/>
    <w:rsid w:val="00A60A62"/>
    <w:rsid w:val="00A61C9A"/>
    <w:rsid w:val="00A636B6"/>
    <w:rsid w:val="00A63B68"/>
    <w:rsid w:val="00A71288"/>
    <w:rsid w:val="00A755CE"/>
    <w:rsid w:val="00A766BD"/>
    <w:rsid w:val="00A76D33"/>
    <w:rsid w:val="00A80AC8"/>
    <w:rsid w:val="00A833F7"/>
    <w:rsid w:val="00A847B8"/>
    <w:rsid w:val="00A86D74"/>
    <w:rsid w:val="00A8769B"/>
    <w:rsid w:val="00A90087"/>
    <w:rsid w:val="00A94EE4"/>
    <w:rsid w:val="00A95F22"/>
    <w:rsid w:val="00A9667A"/>
    <w:rsid w:val="00AA499D"/>
    <w:rsid w:val="00AA5A3F"/>
    <w:rsid w:val="00AB2A2F"/>
    <w:rsid w:val="00AB586F"/>
    <w:rsid w:val="00AC408E"/>
    <w:rsid w:val="00AC415C"/>
    <w:rsid w:val="00AC745C"/>
    <w:rsid w:val="00AC74B1"/>
    <w:rsid w:val="00AD21B3"/>
    <w:rsid w:val="00AD347D"/>
    <w:rsid w:val="00AD615B"/>
    <w:rsid w:val="00AE25FD"/>
    <w:rsid w:val="00AE3625"/>
    <w:rsid w:val="00AF06B9"/>
    <w:rsid w:val="00AF0F00"/>
    <w:rsid w:val="00AF24EE"/>
    <w:rsid w:val="00AF3C5D"/>
    <w:rsid w:val="00AF5472"/>
    <w:rsid w:val="00AF5990"/>
    <w:rsid w:val="00AF716A"/>
    <w:rsid w:val="00B0038F"/>
    <w:rsid w:val="00B023CE"/>
    <w:rsid w:val="00B03BE5"/>
    <w:rsid w:val="00B1705A"/>
    <w:rsid w:val="00B2154A"/>
    <w:rsid w:val="00B269BC"/>
    <w:rsid w:val="00B30BB0"/>
    <w:rsid w:val="00B35FB8"/>
    <w:rsid w:val="00B3703A"/>
    <w:rsid w:val="00B37394"/>
    <w:rsid w:val="00B42ACC"/>
    <w:rsid w:val="00B4328E"/>
    <w:rsid w:val="00B44B7C"/>
    <w:rsid w:val="00B45CE8"/>
    <w:rsid w:val="00B462B8"/>
    <w:rsid w:val="00B501D0"/>
    <w:rsid w:val="00B53EE1"/>
    <w:rsid w:val="00B5452F"/>
    <w:rsid w:val="00B55D0B"/>
    <w:rsid w:val="00B602F3"/>
    <w:rsid w:val="00B63B58"/>
    <w:rsid w:val="00B6564D"/>
    <w:rsid w:val="00B65C2D"/>
    <w:rsid w:val="00B66463"/>
    <w:rsid w:val="00B67584"/>
    <w:rsid w:val="00B679C6"/>
    <w:rsid w:val="00B72610"/>
    <w:rsid w:val="00B738F3"/>
    <w:rsid w:val="00B74442"/>
    <w:rsid w:val="00B767CB"/>
    <w:rsid w:val="00B7717C"/>
    <w:rsid w:val="00B809B1"/>
    <w:rsid w:val="00B832D1"/>
    <w:rsid w:val="00B9369A"/>
    <w:rsid w:val="00B94E11"/>
    <w:rsid w:val="00B951E4"/>
    <w:rsid w:val="00B95225"/>
    <w:rsid w:val="00B9799E"/>
    <w:rsid w:val="00B97B04"/>
    <w:rsid w:val="00BA0451"/>
    <w:rsid w:val="00BA0B33"/>
    <w:rsid w:val="00BA0F3A"/>
    <w:rsid w:val="00BA1B08"/>
    <w:rsid w:val="00BA2FFF"/>
    <w:rsid w:val="00BA37E6"/>
    <w:rsid w:val="00BA4489"/>
    <w:rsid w:val="00BA7C1C"/>
    <w:rsid w:val="00BB0827"/>
    <w:rsid w:val="00BB3040"/>
    <w:rsid w:val="00BB3D9F"/>
    <w:rsid w:val="00BB4D71"/>
    <w:rsid w:val="00BB6830"/>
    <w:rsid w:val="00BC148E"/>
    <w:rsid w:val="00BD1F2A"/>
    <w:rsid w:val="00BD3FD1"/>
    <w:rsid w:val="00BE4A87"/>
    <w:rsid w:val="00BE55C7"/>
    <w:rsid w:val="00BE6D5D"/>
    <w:rsid w:val="00BF0197"/>
    <w:rsid w:val="00BF14C2"/>
    <w:rsid w:val="00BF1BE3"/>
    <w:rsid w:val="00BF1C7F"/>
    <w:rsid w:val="00BF3EAF"/>
    <w:rsid w:val="00BF3EC7"/>
    <w:rsid w:val="00BF434C"/>
    <w:rsid w:val="00BF62E5"/>
    <w:rsid w:val="00BF7323"/>
    <w:rsid w:val="00C03448"/>
    <w:rsid w:val="00C11C4D"/>
    <w:rsid w:val="00C137D5"/>
    <w:rsid w:val="00C13985"/>
    <w:rsid w:val="00C1421F"/>
    <w:rsid w:val="00C22B24"/>
    <w:rsid w:val="00C233AA"/>
    <w:rsid w:val="00C24241"/>
    <w:rsid w:val="00C24970"/>
    <w:rsid w:val="00C31687"/>
    <w:rsid w:val="00C31A7A"/>
    <w:rsid w:val="00C37380"/>
    <w:rsid w:val="00C41862"/>
    <w:rsid w:val="00C4507B"/>
    <w:rsid w:val="00C45922"/>
    <w:rsid w:val="00C51107"/>
    <w:rsid w:val="00C52820"/>
    <w:rsid w:val="00C53499"/>
    <w:rsid w:val="00C54AAA"/>
    <w:rsid w:val="00C5649B"/>
    <w:rsid w:val="00C645DD"/>
    <w:rsid w:val="00C64B66"/>
    <w:rsid w:val="00C66D4B"/>
    <w:rsid w:val="00C742F8"/>
    <w:rsid w:val="00C74357"/>
    <w:rsid w:val="00C76FB0"/>
    <w:rsid w:val="00C811B9"/>
    <w:rsid w:val="00C814D9"/>
    <w:rsid w:val="00C816E4"/>
    <w:rsid w:val="00C83E33"/>
    <w:rsid w:val="00C87B8B"/>
    <w:rsid w:val="00C90338"/>
    <w:rsid w:val="00C90FD6"/>
    <w:rsid w:val="00C918FC"/>
    <w:rsid w:val="00C91FA1"/>
    <w:rsid w:val="00C92745"/>
    <w:rsid w:val="00C95477"/>
    <w:rsid w:val="00C95835"/>
    <w:rsid w:val="00C959AC"/>
    <w:rsid w:val="00C96AC9"/>
    <w:rsid w:val="00CA0440"/>
    <w:rsid w:val="00CA459C"/>
    <w:rsid w:val="00CA55B6"/>
    <w:rsid w:val="00CA65A9"/>
    <w:rsid w:val="00CA7801"/>
    <w:rsid w:val="00CA7F75"/>
    <w:rsid w:val="00CB088B"/>
    <w:rsid w:val="00CB20E9"/>
    <w:rsid w:val="00CB4F36"/>
    <w:rsid w:val="00CB5C76"/>
    <w:rsid w:val="00CC35C3"/>
    <w:rsid w:val="00CC6DE7"/>
    <w:rsid w:val="00CD2588"/>
    <w:rsid w:val="00CD2723"/>
    <w:rsid w:val="00CD2F0F"/>
    <w:rsid w:val="00CD4122"/>
    <w:rsid w:val="00CD7B23"/>
    <w:rsid w:val="00CE3293"/>
    <w:rsid w:val="00CE3C0C"/>
    <w:rsid w:val="00CE6348"/>
    <w:rsid w:val="00CE710F"/>
    <w:rsid w:val="00CE76E1"/>
    <w:rsid w:val="00CE78F0"/>
    <w:rsid w:val="00CF2AB2"/>
    <w:rsid w:val="00CF3142"/>
    <w:rsid w:val="00CF3374"/>
    <w:rsid w:val="00CF6FEA"/>
    <w:rsid w:val="00D01511"/>
    <w:rsid w:val="00D01907"/>
    <w:rsid w:val="00D01E64"/>
    <w:rsid w:val="00D025A5"/>
    <w:rsid w:val="00D028EB"/>
    <w:rsid w:val="00D05F31"/>
    <w:rsid w:val="00D11146"/>
    <w:rsid w:val="00D1138E"/>
    <w:rsid w:val="00D11B03"/>
    <w:rsid w:val="00D13E56"/>
    <w:rsid w:val="00D14321"/>
    <w:rsid w:val="00D14D80"/>
    <w:rsid w:val="00D1640D"/>
    <w:rsid w:val="00D20B2C"/>
    <w:rsid w:val="00D2186B"/>
    <w:rsid w:val="00D23938"/>
    <w:rsid w:val="00D25B06"/>
    <w:rsid w:val="00D3180D"/>
    <w:rsid w:val="00D32012"/>
    <w:rsid w:val="00D34734"/>
    <w:rsid w:val="00D406A6"/>
    <w:rsid w:val="00D408FF"/>
    <w:rsid w:val="00D429FD"/>
    <w:rsid w:val="00D436E4"/>
    <w:rsid w:val="00D43C5A"/>
    <w:rsid w:val="00D443EF"/>
    <w:rsid w:val="00D526F6"/>
    <w:rsid w:val="00D544C5"/>
    <w:rsid w:val="00D60B47"/>
    <w:rsid w:val="00D63BC8"/>
    <w:rsid w:val="00D65C56"/>
    <w:rsid w:val="00D706CD"/>
    <w:rsid w:val="00D731AF"/>
    <w:rsid w:val="00D732B7"/>
    <w:rsid w:val="00D754E0"/>
    <w:rsid w:val="00D908C5"/>
    <w:rsid w:val="00D928F8"/>
    <w:rsid w:val="00D92D0E"/>
    <w:rsid w:val="00DA1484"/>
    <w:rsid w:val="00DA3A3F"/>
    <w:rsid w:val="00DA5529"/>
    <w:rsid w:val="00DA5BA6"/>
    <w:rsid w:val="00DA602D"/>
    <w:rsid w:val="00DA6560"/>
    <w:rsid w:val="00DB5555"/>
    <w:rsid w:val="00DB6DAC"/>
    <w:rsid w:val="00DC0C9F"/>
    <w:rsid w:val="00DC2983"/>
    <w:rsid w:val="00DC4B65"/>
    <w:rsid w:val="00DD00B4"/>
    <w:rsid w:val="00DD3136"/>
    <w:rsid w:val="00DD5A8A"/>
    <w:rsid w:val="00DD60D9"/>
    <w:rsid w:val="00DE13EE"/>
    <w:rsid w:val="00DE45E8"/>
    <w:rsid w:val="00DF0D02"/>
    <w:rsid w:val="00DF2CCA"/>
    <w:rsid w:val="00DF3A85"/>
    <w:rsid w:val="00DF4F2D"/>
    <w:rsid w:val="00DF556A"/>
    <w:rsid w:val="00DF5666"/>
    <w:rsid w:val="00DF5FA5"/>
    <w:rsid w:val="00DF648B"/>
    <w:rsid w:val="00DF6EF2"/>
    <w:rsid w:val="00DF7719"/>
    <w:rsid w:val="00DF7966"/>
    <w:rsid w:val="00E0149C"/>
    <w:rsid w:val="00E033AC"/>
    <w:rsid w:val="00E040AB"/>
    <w:rsid w:val="00E062AA"/>
    <w:rsid w:val="00E14065"/>
    <w:rsid w:val="00E14A47"/>
    <w:rsid w:val="00E15C4E"/>
    <w:rsid w:val="00E20265"/>
    <w:rsid w:val="00E20A04"/>
    <w:rsid w:val="00E20CAB"/>
    <w:rsid w:val="00E2545B"/>
    <w:rsid w:val="00E266E9"/>
    <w:rsid w:val="00E313D7"/>
    <w:rsid w:val="00E321FD"/>
    <w:rsid w:val="00E32503"/>
    <w:rsid w:val="00E357B3"/>
    <w:rsid w:val="00E357C5"/>
    <w:rsid w:val="00E35DE8"/>
    <w:rsid w:val="00E418F1"/>
    <w:rsid w:val="00E41A6B"/>
    <w:rsid w:val="00E4310C"/>
    <w:rsid w:val="00E45151"/>
    <w:rsid w:val="00E47563"/>
    <w:rsid w:val="00E50659"/>
    <w:rsid w:val="00E53968"/>
    <w:rsid w:val="00E54F51"/>
    <w:rsid w:val="00E5630C"/>
    <w:rsid w:val="00E563EC"/>
    <w:rsid w:val="00E60AA5"/>
    <w:rsid w:val="00E62228"/>
    <w:rsid w:val="00E63D89"/>
    <w:rsid w:val="00E656A1"/>
    <w:rsid w:val="00E7284B"/>
    <w:rsid w:val="00E800C8"/>
    <w:rsid w:val="00E80BD2"/>
    <w:rsid w:val="00E8303B"/>
    <w:rsid w:val="00E84569"/>
    <w:rsid w:val="00E86E9D"/>
    <w:rsid w:val="00E87AF8"/>
    <w:rsid w:val="00E903FD"/>
    <w:rsid w:val="00E93CF7"/>
    <w:rsid w:val="00E95C7B"/>
    <w:rsid w:val="00E97875"/>
    <w:rsid w:val="00EA20C3"/>
    <w:rsid w:val="00EA4115"/>
    <w:rsid w:val="00EB297C"/>
    <w:rsid w:val="00EB41EE"/>
    <w:rsid w:val="00EB6483"/>
    <w:rsid w:val="00EC06FC"/>
    <w:rsid w:val="00EC15EE"/>
    <w:rsid w:val="00EC21FE"/>
    <w:rsid w:val="00EC679F"/>
    <w:rsid w:val="00EC7C7A"/>
    <w:rsid w:val="00ED0096"/>
    <w:rsid w:val="00ED0BD9"/>
    <w:rsid w:val="00ED23AD"/>
    <w:rsid w:val="00ED3880"/>
    <w:rsid w:val="00ED4B35"/>
    <w:rsid w:val="00EE53F1"/>
    <w:rsid w:val="00EE67E2"/>
    <w:rsid w:val="00EF54D8"/>
    <w:rsid w:val="00EF5856"/>
    <w:rsid w:val="00EF6838"/>
    <w:rsid w:val="00F02165"/>
    <w:rsid w:val="00F03243"/>
    <w:rsid w:val="00F033B6"/>
    <w:rsid w:val="00F10A67"/>
    <w:rsid w:val="00F11982"/>
    <w:rsid w:val="00F130C3"/>
    <w:rsid w:val="00F17FF2"/>
    <w:rsid w:val="00F21C9E"/>
    <w:rsid w:val="00F21F55"/>
    <w:rsid w:val="00F22202"/>
    <w:rsid w:val="00F24386"/>
    <w:rsid w:val="00F2489F"/>
    <w:rsid w:val="00F2502B"/>
    <w:rsid w:val="00F25C7C"/>
    <w:rsid w:val="00F300D4"/>
    <w:rsid w:val="00F3591E"/>
    <w:rsid w:val="00F3712C"/>
    <w:rsid w:val="00F4241F"/>
    <w:rsid w:val="00F428FC"/>
    <w:rsid w:val="00F467FB"/>
    <w:rsid w:val="00F472FD"/>
    <w:rsid w:val="00F51B92"/>
    <w:rsid w:val="00F5782A"/>
    <w:rsid w:val="00F61A5A"/>
    <w:rsid w:val="00F64F39"/>
    <w:rsid w:val="00F65283"/>
    <w:rsid w:val="00F664D2"/>
    <w:rsid w:val="00F66D8E"/>
    <w:rsid w:val="00F67380"/>
    <w:rsid w:val="00F6765A"/>
    <w:rsid w:val="00F70640"/>
    <w:rsid w:val="00F72482"/>
    <w:rsid w:val="00F74375"/>
    <w:rsid w:val="00F80AC2"/>
    <w:rsid w:val="00F81BBC"/>
    <w:rsid w:val="00F8774B"/>
    <w:rsid w:val="00F95CBD"/>
    <w:rsid w:val="00F978DE"/>
    <w:rsid w:val="00FA0D79"/>
    <w:rsid w:val="00FA2212"/>
    <w:rsid w:val="00FA2F41"/>
    <w:rsid w:val="00FA5801"/>
    <w:rsid w:val="00FB3096"/>
    <w:rsid w:val="00FB4423"/>
    <w:rsid w:val="00FB7CCC"/>
    <w:rsid w:val="00FC0789"/>
    <w:rsid w:val="00FC1239"/>
    <w:rsid w:val="00FC3767"/>
    <w:rsid w:val="00FC3988"/>
    <w:rsid w:val="00FD5D57"/>
    <w:rsid w:val="00FD609A"/>
    <w:rsid w:val="00FE1C9A"/>
    <w:rsid w:val="00FE5F05"/>
    <w:rsid w:val="00FE7891"/>
    <w:rsid w:val="00FF341F"/>
    <w:rsid w:val="00FF3482"/>
    <w:rsid w:val="00FF35F1"/>
    <w:rsid w:val="00FF3BCC"/>
    <w:rsid w:val="00FF50B9"/>
    <w:rsid w:val="00FF5A79"/>
    <w:rsid w:val="00FF5F5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C7D4C"/>
  <w15:docId w15:val="{F9F424DF-61F2-4A65-8A39-2BAE74465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ptos" w:hAnsi="Times New Roman" w:cs="Times New Roman"/>
        <w:kern w:val="2"/>
        <w:sz w:val="22"/>
        <w:szCs w:val="22"/>
        <w:lang w:val="da-DK"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Overskrift1">
    <w:name w:val="heading 1"/>
    <w:basedOn w:val="Normal"/>
    <w:next w:val="Normal"/>
    <w:link w:val="Overskrift1Tegn"/>
    <w:uiPriority w:val="9"/>
    <w:qFormat/>
    <w:pPr>
      <w:keepNext/>
      <w:keepLines/>
      <w:spacing w:before="360" w:after="80"/>
      <w:outlineLvl w:val="0"/>
    </w:pPr>
    <w:rPr>
      <w:rFonts w:ascii="Aptos Display" w:hAnsi="Aptos Display"/>
      <w:color w:val="0F4761" w:themeColor="accent1" w:themeShade="BF"/>
      <w:sz w:val="40"/>
      <w:szCs w:val="40"/>
    </w:rPr>
  </w:style>
  <w:style w:type="paragraph" w:styleId="Overskrift2">
    <w:name w:val="heading 2"/>
    <w:basedOn w:val="Normal"/>
    <w:next w:val="Normal"/>
    <w:link w:val="Overskrift2Tegn"/>
    <w:uiPriority w:val="9"/>
    <w:unhideWhenUsed/>
    <w:qFormat/>
    <w:pPr>
      <w:keepNext/>
      <w:keepLines/>
      <w:spacing w:before="160" w:after="80"/>
      <w:outlineLvl w:val="1"/>
    </w:pPr>
    <w:rPr>
      <w:rFonts w:ascii="Aptos Display" w:hAnsi="Aptos Display"/>
      <w:color w:val="0F4761" w:themeColor="accent1" w:themeShade="BF"/>
      <w:sz w:val="32"/>
      <w:szCs w:val="32"/>
    </w:rPr>
  </w:style>
  <w:style w:type="paragraph" w:styleId="Overskrift3">
    <w:name w:val="heading 3"/>
    <w:basedOn w:val="Normal"/>
    <w:next w:val="Normal"/>
    <w:link w:val="Overskrift3Tegn"/>
    <w:uiPriority w:val="9"/>
    <w:semiHidden/>
    <w:unhideWhenUsed/>
    <w:qFormat/>
    <w:pPr>
      <w:keepNext/>
      <w:keepLines/>
      <w:spacing w:before="160" w:after="80"/>
      <w:outlineLvl w:val="2"/>
    </w:pPr>
    <w:rPr>
      <w:rFonts w:ascii="Aptos" w:hAnsi="Aptos"/>
      <w:color w:val="0F4761" w:themeColor="accent1" w:themeShade="BF"/>
      <w:sz w:val="28"/>
      <w:szCs w:val="28"/>
    </w:rPr>
  </w:style>
  <w:style w:type="paragraph" w:styleId="Overskrift4">
    <w:name w:val="heading 4"/>
    <w:basedOn w:val="Normal"/>
    <w:next w:val="Normal"/>
    <w:link w:val="Overskrift4Tegn"/>
    <w:uiPriority w:val="9"/>
    <w:semiHidden/>
    <w:unhideWhenUsed/>
    <w:qFormat/>
    <w:pPr>
      <w:keepNext/>
      <w:keepLines/>
      <w:spacing w:before="80" w:after="40"/>
      <w:outlineLvl w:val="3"/>
    </w:pPr>
    <w:rPr>
      <w:rFonts w:ascii="Aptos" w:hAnsi="Aptos"/>
      <w:i/>
      <w:iCs/>
      <w:color w:val="0F4761" w:themeColor="accent1" w:themeShade="BF"/>
    </w:rPr>
  </w:style>
  <w:style w:type="paragraph" w:styleId="Overskrift5">
    <w:name w:val="heading 5"/>
    <w:basedOn w:val="Normal"/>
    <w:next w:val="Normal"/>
    <w:link w:val="Overskrift5Tegn"/>
    <w:uiPriority w:val="9"/>
    <w:semiHidden/>
    <w:unhideWhenUsed/>
    <w:qFormat/>
    <w:pPr>
      <w:keepNext/>
      <w:keepLines/>
      <w:spacing w:before="80" w:after="40"/>
      <w:outlineLvl w:val="4"/>
    </w:pPr>
    <w:rPr>
      <w:rFonts w:ascii="Aptos" w:hAnsi="Aptos"/>
      <w:color w:val="0F4761" w:themeColor="accent1" w:themeShade="BF"/>
    </w:rPr>
  </w:style>
  <w:style w:type="paragraph" w:styleId="Overskrift6">
    <w:name w:val="heading 6"/>
    <w:basedOn w:val="Normal"/>
    <w:next w:val="Normal"/>
    <w:link w:val="Overskrift6Tegn"/>
    <w:uiPriority w:val="9"/>
    <w:semiHidden/>
    <w:unhideWhenUsed/>
    <w:qFormat/>
    <w:pPr>
      <w:keepNext/>
      <w:keepLines/>
      <w:spacing w:before="40" w:after="0"/>
      <w:outlineLvl w:val="5"/>
    </w:pPr>
    <w:rPr>
      <w:rFonts w:ascii="Aptos" w:hAnsi="Aptos"/>
      <w:i/>
      <w:iCs/>
      <w:color w:val="595959" w:themeColor="dark1" w:themeTint="A6"/>
    </w:rPr>
  </w:style>
  <w:style w:type="paragraph" w:styleId="Overskrift7">
    <w:name w:val="heading 7"/>
    <w:basedOn w:val="Normal"/>
    <w:next w:val="Normal"/>
    <w:link w:val="Overskrift7Tegn"/>
    <w:qFormat/>
    <w:pPr>
      <w:keepNext/>
      <w:keepLines/>
      <w:spacing w:before="40" w:after="0"/>
      <w:outlineLvl w:val="6"/>
    </w:pPr>
    <w:rPr>
      <w:rFonts w:ascii="Aptos" w:hAnsi="Aptos"/>
      <w:color w:val="595959" w:themeColor="dark1" w:themeTint="A6"/>
    </w:rPr>
  </w:style>
  <w:style w:type="paragraph" w:styleId="Overskrift8">
    <w:name w:val="heading 8"/>
    <w:basedOn w:val="Normal"/>
    <w:next w:val="Normal"/>
    <w:link w:val="Overskrift8Tegn"/>
    <w:qFormat/>
    <w:pPr>
      <w:keepNext/>
      <w:keepLines/>
      <w:spacing w:after="0"/>
      <w:outlineLvl w:val="7"/>
    </w:pPr>
    <w:rPr>
      <w:rFonts w:ascii="Aptos" w:hAnsi="Aptos"/>
      <w:i/>
      <w:iCs/>
      <w:color w:val="272727" w:themeColor="dark1" w:themeTint="D8"/>
    </w:rPr>
  </w:style>
  <w:style w:type="paragraph" w:styleId="Overskrift9">
    <w:name w:val="heading 9"/>
    <w:basedOn w:val="Normal"/>
    <w:next w:val="Normal"/>
    <w:link w:val="Overskrift9Tegn"/>
    <w:qFormat/>
    <w:pPr>
      <w:keepNext/>
      <w:keepLines/>
      <w:spacing w:after="0"/>
      <w:outlineLvl w:val="8"/>
    </w:pPr>
    <w:rPr>
      <w:rFonts w:ascii="Aptos" w:hAnsi="Aptos"/>
      <w:color w:val="272727" w:themeColor="dark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qFormat/>
    <w:rPr>
      <w:rFonts w:ascii="Aptos Display" w:eastAsia="Aptos" w:hAnsi="Aptos Display" w:cs="Times New Roman"/>
      <w:color w:val="0F4761" w:themeColor="accent1" w:themeShade="BF"/>
      <w:sz w:val="40"/>
      <w:szCs w:val="40"/>
    </w:rPr>
  </w:style>
  <w:style w:type="character" w:customStyle="1" w:styleId="Overskrift2Tegn">
    <w:name w:val="Overskrift 2 Tegn"/>
    <w:basedOn w:val="Standardskrifttypeiafsnit"/>
    <w:link w:val="Overskrift2"/>
    <w:qFormat/>
    <w:rPr>
      <w:rFonts w:ascii="Aptos Display" w:eastAsia="Aptos" w:hAnsi="Aptos Display" w:cs="Times New Roman"/>
      <w:color w:val="0F4761" w:themeColor="accent1" w:themeShade="BF"/>
      <w:sz w:val="32"/>
      <w:szCs w:val="32"/>
    </w:rPr>
  </w:style>
  <w:style w:type="character" w:customStyle="1" w:styleId="Overskrift3Tegn">
    <w:name w:val="Overskrift 3 Tegn"/>
    <w:basedOn w:val="Standardskrifttypeiafsnit"/>
    <w:link w:val="Overskrift3"/>
    <w:qFormat/>
    <w:rPr>
      <w:rFonts w:ascii="Aptos" w:eastAsia="Aptos" w:hAnsi="Aptos" w:cs="Times New Roman"/>
      <w:color w:val="0F4761" w:themeColor="accent1" w:themeShade="BF"/>
      <w:sz w:val="28"/>
      <w:szCs w:val="28"/>
    </w:rPr>
  </w:style>
  <w:style w:type="character" w:customStyle="1" w:styleId="Overskrift4Tegn">
    <w:name w:val="Overskrift 4 Tegn"/>
    <w:basedOn w:val="Standardskrifttypeiafsnit"/>
    <w:link w:val="Overskrift4"/>
    <w:qFormat/>
    <w:rPr>
      <w:rFonts w:ascii="Aptos" w:eastAsia="Aptos" w:hAnsi="Aptos" w:cs="Times New Roman"/>
      <w:i/>
      <w:iCs/>
      <w:color w:val="0F4761" w:themeColor="accent1" w:themeShade="BF"/>
    </w:rPr>
  </w:style>
  <w:style w:type="character" w:customStyle="1" w:styleId="Overskrift5Tegn">
    <w:name w:val="Overskrift 5 Tegn"/>
    <w:basedOn w:val="Standardskrifttypeiafsnit"/>
    <w:link w:val="Overskrift5"/>
    <w:qFormat/>
    <w:rPr>
      <w:rFonts w:ascii="Aptos" w:eastAsia="Aptos" w:hAnsi="Aptos" w:cs="Times New Roman"/>
      <w:color w:val="0F4761" w:themeColor="accent1" w:themeShade="BF"/>
    </w:rPr>
  </w:style>
  <w:style w:type="character" w:customStyle="1" w:styleId="Overskrift6Tegn">
    <w:name w:val="Overskrift 6 Tegn"/>
    <w:basedOn w:val="Standardskrifttypeiafsnit"/>
    <w:link w:val="Overskrift6"/>
    <w:qFormat/>
    <w:rPr>
      <w:rFonts w:ascii="Aptos" w:eastAsia="Aptos" w:hAnsi="Aptos" w:cs="Times New Roman"/>
      <w:i/>
      <w:iCs/>
      <w:color w:val="595959" w:themeColor="dark1" w:themeTint="A6"/>
    </w:rPr>
  </w:style>
  <w:style w:type="character" w:customStyle="1" w:styleId="Overskrift7Tegn">
    <w:name w:val="Overskrift 7 Tegn"/>
    <w:basedOn w:val="Standardskrifttypeiafsnit"/>
    <w:link w:val="Overskrift7"/>
    <w:qFormat/>
    <w:rPr>
      <w:rFonts w:ascii="Aptos" w:eastAsia="Aptos" w:hAnsi="Aptos" w:cs="Times New Roman"/>
      <w:color w:val="595959" w:themeColor="dark1" w:themeTint="A6"/>
    </w:rPr>
  </w:style>
  <w:style w:type="character" w:customStyle="1" w:styleId="Overskrift8Tegn">
    <w:name w:val="Overskrift 8 Tegn"/>
    <w:basedOn w:val="Standardskrifttypeiafsnit"/>
    <w:link w:val="Overskrift8"/>
    <w:qFormat/>
    <w:rPr>
      <w:rFonts w:ascii="Aptos" w:eastAsia="Aptos" w:hAnsi="Aptos" w:cs="Times New Roman"/>
      <w:i/>
      <w:iCs/>
      <w:color w:val="272727" w:themeColor="dark1" w:themeTint="D8"/>
    </w:rPr>
  </w:style>
  <w:style w:type="character" w:customStyle="1" w:styleId="Overskrift9Tegn">
    <w:name w:val="Overskrift 9 Tegn"/>
    <w:basedOn w:val="Standardskrifttypeiafsnit"/>
    <w:link w:val="Overskrift9"/>
    <w:qFormat/>
    <w:rPr>
      <w:rFonts w:ascii="Aptos" w:eastAsia="Aptos" w:hAnsi="Aptos" w:cs="Times New Roman"/>
      <w:color w:val="272727" w:themeColor="dark1" w:themeTint="D8"/>
    </w:rPr>
  </w:style>
  <w:style w:type="character" w:customStyle="1" w:styleId="TitelTegn">
    <w:name w:val="Titel Tegn"/>
    <w:basedOn w:val="Standardskrifttypeiafsnit"/>
    <w:link w:val="Titel"/>
    <w:qFormat/>
    <w:rPr>
      <w:rFonts w:ascii="Aptos Display" w:eastAsia="Aptos" w:hAnsi="Aptos Display" w:cs="Times New Roman"/>
      <w:spacing w:val="-10"/>
      <w:kern w:val="2"/>
      <w:sz w:val="56"/>
      <w:szCs w:val="56"/>
    </w:rPr>
  </w:style>
  <w:style w:type="character" w:customStyle="1" w:styleId="UndertitelTegn">
    <w:name w:val="Undertitel Tegn"/>
    <w:basedOn w:val="Standardskrifttypeiafsnit"/>
    <w:link w:val="Undertitel"/>
    <w:qFormat/>
    <w:rPr>
      <w:rFonts w:ascii="Aptos" w:eastAsia="Aptos" w:hAnsi="Aptos" w:cs="Times New Roman"/>
      <w:color w:val="595959" w:themeColor="dark1" w:themeTint="A6"/>
      <w:spacing w:val="15"/>
      <w:sz w:val="28"/>
      <w:szCs w:val="28"/>
    </w:rPr>
  </w:style>
  <w:style w:type="character" w:customStyle="1" w:styleId="CitatTegn">
    <w:name w:val="Citat Tegn"/>
    <w:basedOn w:val="Standardskrifttypeiafsnit"/>
    <w:link w:val="Citat"/>
    <w:qFormat/>
    <w:rPr>
      <w:i/>
      <w:iCs/>
      <w:color w:val="404040" w:themeColor="dark1" w:themeTint="BF"/>
    </w:rPr>
  </w:style>
  <w:style w:type="character" w:styleId="Kraftigfremhvning">
    <w:name w:val="Intense Emphasis"/>
    <w:basedOn w:val="Standardskrifttypeiafsnit"/>
    <w:qFormat/>
    <w:rPr>
      <w:i/>
      <w:iCs/>
      <w:color w:val="0F4761" w:themeColor="accent1" w:themeShade="BF"/>
    </w:rPr>
  </w:style>
  <w:style w:type="character" w:customStyle="1" w:styleId="StrktcitatTegn">
    <w:name w:val="Stærkt citat Tegn"/>
    <w:basedOn w:val="Standardskrifttypeiafsnit"/>
    <w:link w:val="Strktcitat"/>
    <w:qFormat/>
    <w:rPr>
      <w:i/>
      <w:iCs/>
      <w:color w:val="0F4761" w:themeColor="accent1" w:themeShade="BF"/>
    </w:rPr>
  </w:style>
  <w:style w:type="character" w:styleId="Kraftighenvisning">
    <w:name w:val="Intense Reference"/>
    <w:basedOn w:val="Standardskrifttypeiafsnit"/>
    <w:qFormat/>
    <w:rPr>
      <w:b/>
      <w:bCs/>
      <w:smallCaps/>
      <w:color w:val="0F4761" w:themeColor="accent1" w:themeShade="BF"/>
      <w:spacing w:val="5"/>
    </w:rPr>
  </w:style>
  <w:style w:type="character" w:styleId="Hyperlink">
    <w:name w:val="Hyperlink"/>
    <w:basedOn w:val="Standardskrifttypeiafsnit"/>
    <w:rPr>
      <w:color w:val="0000FF"/>
      <w:u w:val="single"/>
    </w:rPr>
  </w:style>
  <w:style w:type="character" w:styleId="Ulstomtale">
    <w:name w:val="Unresolved Mention"/>
    <w:basedOn w:val="Standardskrifttypeiafsnit"/>
    <w:qFormat/>
    <w:rPr>
      <w:color w:val="605E5C"/>
      <w:shd w:val="clear" w:color="auto" w:fill="E1DFDD"/>
    </w:rPr>
  </w:style>
  <w:style w:type="character" w:styleId="BesgtLink">
    <w:name w:val="FollowedHyperlink"/>
    <w:basedOn w:val="Standardskrifttypeiafsnit"/>
    <w:rPr>
      <w:color w:val="96607D" w:themeColor="followedHyperlink"/>
      <w:u w:val="single"/>
    </w:rPr>
  </w:style>
  <w:style w:type="character" w:customStyle="1" w:styleId="SidehovedTegn">
    <w:name w:val="Sidehoved Tegn"/>
    <w:basedOn w:val="Standardskrifttypeiafsnit"/>
    <w:link w:val="Sidehoved"/>
    <w:qFormat/>
  </w:style>
  <w:style w:type="character" w:customStyle="1" w:styleId="SidefodTegn">
    <w:name w:val="Sidefod Tegn"/>
    <w:basedOn w:val="Standardskrifttypeiafsnit"/>
    <w:link w:val="Sidefod"/>
    <w:qFormat/>
  </w:style>
  <w:style w:type="character" w:customStyle="1" w:styleId="Punktopstilling">
    <w:name w:val="Punktopstilling"/>
    <w:qFormat/>
    <w:rPr>
      <w:rFonts w:ascii="OpenSymbol" w:eastAsia="OpenSymbol" w:hAnsi="OpenSymbol" w:cs="OpenSymbol"/>
    </w:rPr>
  </w:style>
  <w:style w:type="character" w:customStyle="1" w:styleId="Fodnotetegn">
    <w:name w:val="Fodnotetegn"/>
    <w:qFormat/>
  </w:style>
  <w:style w:type="character" w:styleId="Fodnotehenvisning">
    <w:name w:val="footnote reference"/>
    <w:uiPriority w:val="99"/>
    <w:rPr>
      <w:vertAlign w:val="superscript"/>
    </w:rPr>
  </w:style>
  <w:style w:type="character" w:styleId="Slutnotehenvisning">
    <w:name w:val="endnote reference"/>
    <w:rPr>
      <w:vertAlign w:val="superscript"/>
    </w:rPr>
  </w:style>
  <w:style w:type="character" w:customStyle="1" w:styleId="Slutnotetegn">
    <w:name w:val="Slutnotetegn"/>
    <w:qFormat/>
  </w:style>
  <w:style w:type="paragraph" w:styleId="Overskrift">
    <w:name w:val="TOC Heading"/>
    <w:basedOn w:val="Normal"/>
    <w:next w:val="Brdtekst"/>
    <w:qFormat/>
    <w:pPr>
      <w:keepNext/>
      <w:spacing w:before="240" w:after="120"/>
    </w:pPr>
    <w:rPr>
      <w:rFonts w:ascii="Liberation Sans" w:eastAsia="Microsoft YaHei" w:hAnsi="Liberation Sans" w:cs="Lucida Sans"/>
      <w:sz w:val="28"/>
      <w:szCs w:val="28"/>
    </w:rPr>
  </w:style>
  <w:style w:type="paragraph" w:styleId="Brdtekst">
    <w:name w:val="Body Text"/>
    <w:basedOn w:val="Normal"/>
    <w:pPr>
      <w:spacing w:after="140" w:line="276" w:lineRule="auto"/>
    </w:pPr>
  </w:style>
  <w:style w:type="paragraph" w:styleId="Liste">
    <w:name w:val="List"/>
    <w:basedOn w:val="Brdtekst"/>
    <w:rPr>
      <w:rFonts w:cs="Lucida Sans"/>
    </w:rPr>
  </w:style>
  <w:style w:type="paragraph" w:styleId="Billedtekst">
    <w:name w:val="caption"/>
    <w:basedOn w:val="Normal"/>
    <w:qFormat/>
    <w:pPr>
      <w:suppressLineNumbers/>
      <w:spacing w:before="120" w:after="120"/>
    </w:pPr>
    <w:rPr>
      <w:rFonts w:cs="Lucida Sans"/>
      <w:i/>
      <w:iCs/>
      <w:sz w:val="24"/>
      <w:szCs w:val="24"/>
    </w:rPr>
  </w:style>
  <w:style w:type="paragraph" w:customStyle="1" w:styleId="Registerfortegnelse">
    <w:name w:val="Register/fortegnelse"/>
    <w:basedOn w:val="Normal"/>
    <w:qFormat/>
    <w:pPr>
      <w:suppressLineNumbers/>
    </w:pPr>
    <w:rPr>
      <w:rFonts w:cs="Lucida Sans"/>
    </w:rPr>
  </w:style>
  <w:style w:type="paragraph" w:styleId="Titel">
    <w:name w:val="Title"/>
    <w:basedOn w:val="Normal"/>
    <w:next w:val="Normal"/>
    <w:link w:val="TitelTegn"/>
    <w:uiPriority w:val="10"/>
    <w:qFormat/>
    <w:pPr>
      <w:spacing w:after="80" w:line="240" w:lineRule="auto"/>
      <w:contextualSpacing/>
    </w:pPr>
    <w:rPr>
      <w:rFonts w:ascii="Aptos Display" w:hAnsi="Aptos Display"/>
      <w:spacing w:val="-10"/>
      <w:sz w:val="56"/>
      <w:szCs w:val="56"/>
    </w:rPr>
  </w:style>
  <w:style w:type="paragraph" w:styleId="Undertitel">
    <w:name w:val="Subtitle"/>
    <w:basedOn w:val="Normal"/>
    <w:next w:val="Normal"/>
    <w:link w:val="UndertitelTegn"/>
    <w:uiPriority w:val="11"/>
    <w:qFormat/>
    <w:rPr>
      <w:rFonts w:ascii="Aptos" w:hAnsi="Aptos"/>
      <w:color w:val="595959" w:themeColor="dark1" w:themeTint="A6"/>
      <w:spacing w:val="15"/>
      <w:sz w:val="28"/>
      <w:szCs w:val="28"/>
    </w:rPr>
  </w:style>
  <w:style w:type="paragraph" w:styleId="Citat">
    <w:name w:val="Quote"/>
    <w:basedOn w:val="Normal"/>
    <w:next w:val="Normal"/>
    <w:link w:val="CitatTegn"/>
    <w:qFormat/>
    <w:pPr>
      <w:spacing w:before="160"/>
      <w:jc w:val="center"/>
    </w:pPr>
    <w:rPr>
      <w:i/>
      <w:iCs/>
      <w:color w:val="404040" w:themeColor="dark1" w:themeTint="BF"/>
    </w:rPr>
  </w:style>
  <w:style w:type="paragraph" w:styleId="Listeafsnit">
    <w:name w:val="List Paragraph"/>
    <w:basedOn w:val="Normal"/>
    <w:uiPriority w:val="34"/>
    <w:qFormat/>
    <w:pPr>
      <w:ind w:left="720"/>
      <w:contextualSpacing/>
    </w:pPr>
  </w:style>
  <w:style w:type="paragraph" w:styleId="Strktcitat">
    <w:name w:val="Intense Quote"/>
    <w:basedOn w:val="Normal"/>
    <w:next w:val="Normal"/>
    <w:link w:val="StrktcitatTegn"/>
    <w:qFormat/>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styleId="NormalWeb">
    <w:name w:val="Normal (Web)"/>
    <w:basedOn w:val="Normal"/>
    <w:qFormat/>
    <w:pPr>
      <w:spacing w:before="280" w:after="280" w:line="240" w:lineRule="auto"/>
    </w:pPr>
    <w:rPr>
      <w:rFonts w:eastAsia="Times New Roman"/>
      <w:kern w:val="0"/>
      <w:sz w:val="24"/>
      <w:szCs w:val="24"/>
      <w:lang w:eastAsia="da-DK"/>
    </w:rPr>
  </w:style>
  <w:style w:type="paragraph" w:styleId="Ingenafstand">
    <w:name w:val="No Spacing"/>
    <w:qFormat/>
  </w:style>
  <w:style w:type="paragraph" w:customStyle="1" w:styleId="Sidehovedogsidefod">
    <w:name w:val="Sidehoved og sidefod"/>
    <w:basedOn w:val="Normal"/>
    <w:qFormat/>
  </w:style>
  <w:style w:type="paragraph" w:styleId="Sidehoved">
    <w:name w:val="header"/>
    <w:basedOn w:val="Normal"/>
    <w:link w:val="SidehovedTegn"/>
    <w:pPr>
      <w:tabs>
        <w:tab w:val="center" w:pos="4819"/>
        <w:tab w:val="right" w:pos="9638"/>
      </w:tabs>
      <w:spacing w:after="0" w:line="240" w:lineRule="auto"/>
    </w:pPr>
  </w:style>
  <w:style w:type="paragraph" w:styleId="Sidefod">
    <w:name w:val="footer"/>
    <w:basedOn w:val="Normal"/>
    <w:link w:val="SidefodTegn"/>
    <w:pPr>
      <w:tabs>
        <w:tab w:val="center" w:pos="4819"/>
        <w:tab w:val="right" w:pos="9638"/>
      </w:tabs>
      <w:spacing w:after="0" w:line="240" w:lineRule="auto"/>
    </w:pPr>
  </w:style>
  <w:style w:type="paragraph" w:customStyle="1" w:styleId="Tabelindhold">
    <w:name w:val="Tabelindhold"/>
    <w:basedOn w:val="Normal"/>
    <w:qFormat/>
    <w:pPr>
      <w:widowControl w:val="0"/>
      <w:suppressLineNumbers/>
    </w:pPr>
  </w:style>
  <w:style w:type="paragraph" w:styleId="Fodnotetekst">
    <w:name w:val="footnote text"/>
    <w:basedOn w:val="Normal"/>
    <w:pPr>
      <w:suppressLineNumbers/>
      <w:ind w:left="340" w:hanging="340"/>
    </w:pPr>
    <w:rPr>
      <w:sz w:val="20"/>
      <w:szCs w:val="20"/>
    </w:rPr>
  </w:style>
  <w:style w:type="numbering" w:customStyle="1" w:styleId="Ingenliste">
    <w:name w:val="Ingen liste"/>
    <w:qFormat/>
  </w:style>
  <w:style w:type="numbering" w:customStyle="1" w:styleId="Typografi2">
    <w:name w:val="Typografi2"/>
    <w:qFormat/>
  </w:style>
  <w:style w:type="numbering" w:customStyle="1" w:styleId="Typografi3">
    <w:name w:val="Typografi3"/>
    <w:qFormat/>
  </w:style>
  <w:style w:type="table" w:styleId="Tabel-Gitter">
    <w:name w:val="Table Grid"/>
    <w:basedOn w:val="Tabel-Normal"/>
    <w:uiPriority w:val="39"/>
    <w:rsid w:val="003702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4D7C6F"/>
    <w:pPr>
      <w:suppressAutoHyphens w:val="0"/>
      <w:spacing w:before="100" w:beforeAutospacing="1" w:after="100" w:afterAutospacing="1" w:line="240" w:lineRule="auto"/>
    </w:pPr>
    <w:rPr>
      <w:rFonts w:eastAsia="Times New Roman"/>
      <w:kern w:val="0"/>
      <w:sz w:val="24"/>
      <w:szCs w:val="24"/>
      <w:lang w:eastAsia="da-DK"/>
    </w:rPr>
  </w:style>
  <w:style w:type="paragraph" w:customStyle="1" w:styleId="xxxmsonormal">
    <w:name w:val="x_xxmsonormal"/>
    <w:basedOn w:val="Normal"/>
    <w:rsid w:val="004D7C6F"/>
    <w:pPr>
      <w:suppressAutoHyphens w:val="0"/>
      <w:spacing w:before="100" w:beforeAutospacing="1" w:after="100" w:afterAutospacing="1" w:line="240" w:lineRule="auto"/>
    </w:pPr>
    <w:rPr>
      <w:rFonts w:eastAsia="Times New Roman"/>
      <w:kern w:val="0"/>
      <w:sz w:val="24"/>
      <w:szCs w:val="24"/>
      <w:lang w:eastAsia="da-DK"/>
    </w:rPr>
  </w:style>
  <w:style w:type="paragraph" w:customStyle="1" w:styleId="Default">
    <w:name w:val="Default"/>
    <w:rsid w:val="00020504"/>
    <w:pPr>
      <w:suppressAutoHyphens w:val="0"/>
      <w:autoSpaceDE w:val="0"/>
      <w:autoSpaceDN w:val="0"/>
      <w:adjustRightInd w:val="0"/>
    </w:pPr>
    <w:rPr>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5901C-C7A1-4412-B7C2-B8823B21F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3</Pages>
  <Words>831</Words>
  <Characters>5074</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Larsen</dc:creator>
  <dc:description/>
  <cp:lastModifiedBy>Alex Larsen</cp:lastModifiedBy>
  <cp:revision>104</cp:revision>
  <cp:lastPrinted>2025-09-03T12:04:00Z</cp:lastPrinted>
  <dcterms:created xsi:type="dcterms:W3CDTF">2026-09-05T09:19:00Z</dcterms:created>
  <dcterms:modified xsi:type="dcterms:W3CDTF">2026-09-12T15:34:00Z</dcterms:modified>
  <dc:language>da-DK</dc:language>
</cp:coreProperties>
</file>